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27" w:tblpY="197"/>
        <w:tblW w:w="9815" w:type="dxa"/>
        <w:tblLayout w:type="fixed"/>
        <w:tblLook w:val="01E0" w:firstRow="1" w:lastRow="1" w:firstColumn="1" w:lastColumn="1" w:noHBand="0" w:noVBand="0"/>
      </w:tblPr>
      <w:tblGrid>
        <w:gridCol w:w="1951"/>
        <w:gridCol w:w="992"/>
        <w:gridCol w:w="4604"/>
        <w:gridCol w:w="499"/>
        <w:gridCol w:w="1769"/>
      </w:tblGrid>
      <w:tr w:rsidR="0085764D" w14:paraId="6498F5D4" w14:textId="77777777">
        <w:trPr>
          <w:trHeight w:val="1134"/>
        </w:trPr>
        <w:tc>
          <w:tcPr>
            <w:tcW w:w="9815" w:type="dxa"/>
            <w:gridSpan w:val="5"/>
            <w:shd w:val="clear" w:color="auto" w:fill="auto"/>
          </w:tcPr>
          <w:p w14:paraId="0BCA1212" w14:textId="77777777" w:rsidR="0085764D" w:rsidRDefault="0085764D">
            <w:pPr>
              <w:rPr>
                <w:sz w:val="12"/>
                <w:szCs w:val="12"/>
              </w:rPr>
            </w:pPr>
          </w:p>
          <w:p w14:paraId="6223F82E" w14:textId="77777777" w:rsidR="0085764D" w:rsidRDefault="0085764D">
            <w:pPr>
              <w:rPr>
                <w:sz w:val="12"/>
                <w:szCs w:val="12"/>
              </w:rPr>
            </w:pPr>
          </w:p>
          <w:p w14:paraId="18F4ED08" w14:textId="77777777" w:rsidR="0085764D" w:rsidRDefault="0085764D">
            <w:pPr>
              <w:rPr>
                <w:sz w:val="12"/>
                <w:szCs w:val="12"/>
              </w:rPr>
            </w:pPr>
          </w:p>
          <w:p w14:paraId="07360A1A" w14:textId="77777777" w:rsidR="007166CA" w:rsidRDefault="007166CA">
            <w:pPr>
              <w:tabs>
                <w:tab w:val="center" w:pos="2160"/>
              </w:tabs>
              <w:ind w:left="34"/>
              <w:jc w:val="center"/>
              <w:rPr>
                <w:sz w:val="4"/>
                <w:szCs w:val="4"/>
              </w:rPr>
            </w:pPr>
          </w:p>
          <w:p w14:paraId="3F2E31C8" w14:textId="77777777" w:rsidR="004D56E8" w:rsidRDefault="004D56E8">
            <w:pPr>
              <w:tabs>
                <w:tab w:val="center" w:pos="2160"/>
              </w:tabs>
              <w:ind w:left="34"/>
              <w:jc w:val="center"/>
              <w:rPr>
                <w:sz w:val="4"/>
                <w:szCs w:val="4"/>
              </w:rPr>
            </w:pPr>
          </w:p>
          <w:p w14:paraId="6A38912F" w14:textId="77777777" w:rsidR="004D56E8" w:rsidRDefault="004D56E8">
            <w:pPr>
              <w:tabs>
                <w:tab w:val="center" w:pos="2160"/>
              </w:tabs>
              <w:ind w:left="34"/>
              <w:jc w:val="center"/>
              <w:rPr>
                <w:sz w:val="4"/>
                <w:szCs w:val="4"/>
              </w:rPr>
            </w:pPr>
          </w:p>
          <w:p w14:paraId="17269583" w14:textId="77777777" w:rsidR="004D56E8" w:rsidRDefault="004D56E8">
            <w:pPr>
              <w:tabs>
                <w:tab w:val="center" w:pos="2160"/>
              </w:tabs>
              <w:ind w:left="34"/>
              <w:jc w:val="center"/>
              <w:rPr>
                <w:sz w:val="4"/>
                <w:szCs w:val="4"/>
              </w:rPr>
            </w:pPr>
          </w:p>
          <w:p w14:paraId="3E428979" w14:textId="77777777" w:rsidR="004D56E8" w:rsidRDefault="004D56E8">
            <w:pPr>
              <w:tabs>
                <w:tab w:val="center" w:pos="2160"/>
              </w:tabs>
              <w:ind w:left="34"/>
              <w:jc w:val="center"/>
              <w:rPr>
                <w:sz w:val="4"/>
                <w:szCs w:val="4"/>
              </w:rPr>
            </w:pPr>
          </w:p>
          <w:p w14:paraId="19A0BA5B" w14:textId="77777777" w:rsidR="004D56E8" w:rsidRDefault="004D56E8">
            <w:pPr>
              <w:tabs>
                <w:tab w:val="center" w:pos="2160"/>
              </w:tabs>
              <w:ind w:left="34"/>
              <w:jc w:val="center"/>
              <w:rPr>
                <w:sz w:val="4"/>
                <w:szCs w:val="4"/>
              </w:rPr>
            </w:pPr>
          </w:p>
          <w:p w14:paraId="4619EEE7" w14:textId="77777777" w:rsidR="004D56E8" w:rsidRDefault="004D56E8">
            <w:pPr>
              <w:tabs>
                <w:tab w:val="center" w:pos="2160"/>
              </w:tabs>
              <w:ind w:left="34"/>
              <w:jc w:val="center"/>
              <w:rPr>
                <w:sz w:val="4"/>
                <w:szCs w:val="4"/>
              </w:rPr>
            </w:pPr>
          </w:p>
          <w:p w14:paraId="6BEEF672" w14:textId="77777777" w:rsidR="004D56E8" w:rsidRDefault="004D56E8">
            <w:pPr>
              <w:tabs>
                <w:tab w:val="center" w:pos="2160"/>
              </w:tabs>
              <w:ind w:left="34"/>
              <w:jc w:val="center"/>
              <w:rPr>
                <w:sz w:val="4"/>
                <w:szCs w:val="4"/>
              </w:rPr>
            </w:pPr>
          </w:p>
          <w:p w14:paraId="49716E25" w14:textId="77777777" w:rsidR="004D56E8" w:rsidRDefault="004D56E8">
            <w:pPr>
              <w:tabs>
                <w:tab w:val="center" w:pos="2160"/>
              </w:tabs>
              <w:ind w:left="34"/>
              <w:jc w:val="center"/>
              <w:rPr>
                <w:sz w:val="4"/>
                <w:szCs w:val="4"/>
              </w:rPr>
            </w:pPr>
          </w:p>
          <w:p w14:paraId="1F9B6FAA" w14:textId="77777777" w:rsidR="004D56E8" w:rsidRDefault="004D56E8">
            <w:pPr>
              <w:tabs>
                <w:tab w:val="center" w:pos="2160"/>
              </w:tabs>
              <w:ind w:left="34"/>
              <w:jc w:val="center"/>
              <w:rPr>
                <w:sz w:val="4"/>
                <w:szCs w:val="4"/>
              </w:rPr>
            </w:pPr>
          </w:p>
          <w:p w14:paraId="291787A7" w14:textId="77777777" w:rsidR="004D56E8" w:rsidRDefault="004D56E8">
            <w:pPr>
              <w:tabs>
                <w:tab w:val="center" w:pos="2160"/>
              </w:tabs>
              <w:ind w:left="34"/>
              <w:jc w:val="center"/>
              <w:rPr>
                <w:sz w:val="4"/>
                <w:szCs w:val="4"/>
              </w:rPr>
            </w:pPr>
          </w:p>
          <w:p w14:paraId="06BBE2AB" w14:textId="77777777" w:rsidR="00B91CE2" w:rsidRDefault="00B91CE2">
            <w:pPr>
              <w:tabs>
                <w:tab w:val="center" w:pos="2160"/>
              </w:tabs>
              <w:ind w:left="34"/>
              <w:jc w:val="center"/>
              <w:rPr>
                <w:sz w:val="4"/>
                <w:szCs w:val="4"/>
              </w:rPr>
            </w:pPr>
          </w:p>
          <w:p w14:paraId="70F37B28" w14:textId="77777777" w:rsidR="00B91CE2" w:rsidRDefault="00B91CE2">
            <w:pPr>
              <w:tabs>
                <w:tab w:val="center" w:pos="2160"/>
              </w:tabs>
              <w:ind w:left="34"/>
              <w:jc w:val="center"/>
              <w:rPr>
                <w:sz w:val="4"/>
                <w:szCs w:val="4"/>
              </w:rPr>
            </w:pPr>
          </w:p>
          <w:p w14:paraId="47C8A0D9" w14:textId="77777777" w:rsidR="00B91CE2" w:rsidRDefault="00B91CE2">
            <w:pPr>
              <w:tabs>
                <w:tab w:val="center" w:pos="2160"/>
              </w:tabs>
              <w:ind w:left="34"/>
              <w:jc w:val="center"/>
              <w:rPr>
                <w:sz w:val="4"/>
                <w:szCs w:val="4"/>
              </w:rPr>
            </w:pPr>
          </w:p>
          <w:p w14:paraId="76CF6D49" w14:textId="77777777" w:rsidR="00B91CE2" w:rsidRDefault="00B91CE2">
            <w:pPr>
              <w:tabs>
                <w:tab w:val="center" w:pos="2160"/>
              </w:tabs>
              <w:ind w:left="34"/>
              <w:jc w:val="center"/>
              <w:rPr>
                <w:sz w:val="4"/>
                <w:szCs w:val="4"/>
              </w:rPr>
            </w:pPr>
          </w:p>
          <w:p w14:paraId="0EA07C2A" w14:textId="77777777" w:rsidR="00B91CE2" w:rsidRDefault="00B91CE2">
            <w:pPr>
              <w:tabs>
                <w:tab w:val="center" w:pos="2160"/>
              </w:tabs>
              <w:ind w:left="34"/>
              <w:jc w:val="center"/>
              <w:rPr>
                <w:sz w:val="4"/>
                <w:szCs w:val="4"/>
              </w:rPr>
            </w:pPr>
          </w:p>
          <w:p w14:paraId="3DC80770" w14:textId="77777777" w:rsidR="00B91CE2" w:rsidRDefault="00B91CE2">
            <w:pPr>
              <w:tabs>
                <w:tab w:val="center" w:pos="2160"/>
              </w:tabs>
              <w:ind w:left="34"/>
              <w:jc w:val="center"/>
              <w:rPr>
                <w:sz w:val="4"/>
                <w:szCs w:val="4"/>
              </w:rPr>
            </w:pPr>
          </w:p>
          <w:p w14:paraId="3DD225A9" w14:textId="77777777" w:rsidR="00B91CE2" w:rsidRDefault="00B91CE2">
            <w:pPr>
              <w:tabs>
                <w:tab w:val="center" w:pos="2160"/>
              </w:tabs>
              <w:ind w:left="34"/>
              <w:jc w:val="center"/>
              <w:rPr>
                <w:sz w:val="4"/>
                <w:szCs w:val="4"/>
              </w:rPr>
            </w:pPr>
          </w:p>
          <w:p w14:paraId="41FB934B" w14:textId="77777777" w:rsidR="00B91CE2" w:rsidRDefault="00B91CE2">
            <w:pPr>
              <w:tabs>
                <w:tab w:val="center" w:pos="2160"/>
              </w:tabs>
              <w:ind w:left="34"/>
              <w:jc w:val="center"/>
              <w:rPr>
                <w:sz w:val="2"/>
                <w:szCs w:val="2"/>
              </w:rPr>
            </w:pPr>
          </w:p>
          <w:p w14:paraId="6B4E8859" w14:textId="77777777" w:rsidR="004D56E8" w:rsidRDefault="004D56E8">
            <w:pPr>
              <w:tabs>
                <w:tab w:val="center" w:pos="2160"/>
              </w:tabs>
              <w:ind w:left="34"/>
              <w:jc w:val="center"/>
              <w:rPr>
                <w:sz w:val="4"/>
                <w:szCs w:val="4"/>
              </w:rPr>
            </w:pPr>
          </w:p>
          <w:p w14:paraId="3ED1B1F2" w14:textId="77777777" w:rsidR="004D56E8" w:rsidRDefault="004D56E8">
            <w:pPr>
              <w:tabs>
                <w:tab w:val="center" w:pos="2160"/>
              </w:tabs>
              <w:ind w:left="34"/>
              <w:jc w:val="center"/>
              <w:rPr>
                <w:sz w:val="4"/>
                <w:szCs w:val="4"/>
              </w:rPr>
            </w:pPr>
          </w:p>
          <w:p w14:paraId="0DA4753F" w14:textId="77777777" w:rsidR="004D56E8" w:rsidRDefault="004D56E8">
            <w:pPr>
              <w:tabs>
                <w:tab w:val="center" w:pos="2160"/>
              </w:tabs>
              <w:ind w:left="34"/>
              <w:jc w:val="center"/>
              <w:rPr>
                <w:sz w:val="4"/>
                <w:szCs w:val="4"/>
              </w:rPr>
            </w:pPr>
          </w:p>
          <w:p w14:paraId="7932ADAD" w14:textId="77777777" w:rsidR="004D56E8" w:rsidRDefault="004D56E8">
            <w:pPr>
              <w:tabs>
                <w:tab w:val="center" w:pos="2160"/>
              </w:tabs>
              <w:ind w:left="34"/>
              <w:jc w:val="center"/>
              <w:rPr>
                <w:sz w:val="4"/>
                <w:szCs w:val="4"/>
              </w:rPr>
            </w:pPr>
          </w:p>
          <w:p w14:paraId="283DC41B" w14:textId="77777777" w:rsidR="004D56E8" w:rsidRDefault="004D56E8">
            <w:pPr>
              <w:tabs>
                <w:tab w:val="center" w:pos="2160"/>
              </w:tabs>
              <w:ind w:left="34"/>
              <w:jc w:val="center"/>
              <w:rPr>
                <w:sz w:val="4"/>
                <w:szCs w:val="4"/>
              </w:rPr>
            </w:pPr>
          </w:p>
        </w:tc>
      </w:tr>
      <w:tr w:rsidR="0085764D" w14:paraId="53598679" w14:textId="77777777">
        <w:trPr>
          <w:trHeight w:val="292"/>
        </w:trPr>
        <w:tc>
          <w:tcPr>
            <w:tcW w:w="9815" w:type="dxa"/>
            <w:gridSpan w:val="5"/>
            <w:shd w:val="clear" w:color="auto" w:fill="auto"/>
            <w:vAlign w:val="center"/>
          </w:tcPr>
          <w:p w14:paraId="5B1BC4CB" w14:textId="77777777" w:rsidR="0085764D" w:rsidRDefault="0085764D">
            <w:pPr>
              <w:tabs>
                <w:tab w:val="center" w:pos="2160"/>
              </w:tabs>
              <w:ind w:left="34"/>
              <w:jc w:val="center"/>
              <w:rPr>
                <w:spacing w:val="120"/>
                <w:sz w:val="40"/>
                <w:szCs w:val="40"/>
              </w:rPr>
            </w:pPr>
          </w:p>
        </w:tc>
      </w:tr>
      <w:bookmarkStart w:id="0" w:name="ТекстовоеПоле22"/>
      <w:tr w:rsidR="0085764D" w14:paraId="2E1C9FA1" w14:textId="77777777">
        <w:trPr>
          <w:trHeight w:hRule="exact" w:val="680"/>
        </w:trPr>
        <w:tc>
          <w:tcPr>
            <w:tcW w:w="2943" w:type="dxa"/>
            <w:gridSpan w:val="2"/>
            <w:shd w:val="clear" w:color="auto" w:fill="auto"/>
            <w:vAlign w:val="bottom"/>
          </w:tcPr>
          <w:p w14:paraId="2C88AAEC" w14:textId="32F42428" w:rsidR="0085764D" w:rsidRDefault="006134B1" w:rsidP="005837A9">
            <w:pPr>
              <w:jc w:val="center"/>
            </w:pPr>
            <w:r>
              <w:fldChar w:fldCharType="begin">
                <w:ffData>
                  <w:name w:val="ТекстовоеПоле22"/>
                  <w:enabled/>
                  <w:calcOnExit w:val="0"/>
                  <w:textInput>
                    <w:maxLength w:val="21"/>
                  </w:textInput>
                </w:ffData>
              </w:fldChar>
            </w:r>
            <w:r>
              <w:instrText xml:space="preserve"> FORMTEXT </w:instrText>
            </w:r>
            <w:r>
              <w:fldChar w:fldCharType="separate"/>
            </w:r>
            <w:r w:rsidR="001B549A">
              <w:t> </w:t>
            </w:r>
            <w:r w:rsidR="001B549A">
              <w:t> </w:t>
            </w:r>
            <w:r w:rsidR="001B549A">
              <w:t> </w:t>
            </w:r>
            <w:r w:rsidR="001B549A">
              <w:t> </w:t>
            </w:r>
            <w:r w:rsidR="001B549A">
              <w:t> </w:t>
            </w:r>
            <w:r>
              <w:fldChar w:fldCharType="end"/>
            </w:r>
            <w:bookmarkEnd w:id="0"/>
          </w:p>
        </w:tc>
        <w:tc>
          <w:tcPr>
            <w:tcW w:w="4604" w:type="dxa"/>
            <w:shd w:val="clear" w:color="auto" w:fill="auto"/>
            <w:vAlign w:val="bottom"/>
          </w:tcPr>
          <w:p w14:paraId="1211E6D8" w14:textId="77777777" w:rsidR="0085764D" w:rsidRDefault="0085764D"/>
        </w:tc>
        <w:tc>
          <w:tcPr>
            <w:tcW w:w="2268" w:type="dxa"/>
            <w:gridSpan w:val="2"/>
            <w:shd w:val="clear" w:color="auto" w:fill="auto"/>
            <w:vAlign w:val="bottom"/>
          </w:tcPr>
          <w:p w14:paraId="53D1AE68" w14:textId="55065B32" w:rsidR="0085764D" w:rsidRDefault="0085764D" w:rsidP="005837A9">
            <w:pPr>
              <w:tabs>
                <w:tab w:val="center" w:pos="2160"/>
              </w:tabs>
              <w:ind w:left="-108"/>
              <w:jc w:val="center"/>
            </w:pPr>
            <w:r>
              <w:fldChar w:fldCharType="begin">
                <w:ffData>
                  <w:name w:val=""/>
                  <w:enabled/>
                  <w:calcOnExit w:val="0"/>
                  <w:textInput>
                    <w:maxLength w:val="13"/>
                  </w:textInput>
                </w:ffData>
              </w:fldChar>
            </w:r>
            <w:r>
              <w:instrText xml:space="preserve"> FORMTEXT </w:instrText>
            </w:r>
            <w:r>
              <w:fldChar w:fldCharType="separate"/>
            </w:r>
            <w:r w:rsidR="001B549A">
              <w:t> </w:t>
            </w:r>
            <w:r w:rsidR="001B549A">
              <w:t> </w:t>
            </w:r>
            <w:r w:rsidR="001B549A">
              <w:t> </w:t>
            </w:r>
            <w:r w:rsidR="001B549A">
              <w:t> </w:t>
            </w:r>
            <w:r w:rsidR="001B549A">
              <w:t> </w:t>
            </w:r>
            <w:r>
              <w:fldChar w:fldCharType="end"/>
            </w:r>
          </w:p>
        </w:tc>
      </w:tr>
      <w:tr w:rsidR="0085764D" w14:paraId="6738E275" w14:textId="77777777">
        <w:trPr>
          <w:cantSplit/>
          <w:trHeight w:hRule="exact" w:val="510"/>
        </w:trPr>
        <w:tc>
          <w:tcPr>
            <w:tcW w:w="9815" w:type="dxa"/>
            <w:gridSpan w:val="5"/>
            <w:shd w:val="clear" w:color="auto" w:fill="auto"/>
          </w:tcPr>
          <w:p w14:paraId="1B24A0C8" w14:textId="77777777" w:rsidR="0085764D" w:rsidRDefault="0085764D"/>
        </w:tc>
      </w:tr>
      <w:tr w:rsidR="0085764D" w14:paraId="3C4F586B" w14:textId="77777777">
        <w:trPr>
          <w:trHeight w:val="826"/>
        </w:trPr>
        <w:tc>
          <w:tcPr>
            <w:tcW w:w="1951" w:type="dxa"/>
            <w:shd w:val="clear" w:color="auto" w:fill="auto"/>
          </w:tcPr>
          <w:p w14:paraId="0C549F7D" w14:textId="77777777" w:rsidR="0085764D" w:rsidRDefault="0085764D"/>
        </w:tc>
        <w:bookmarkStart w:id="1" w:name="ТекстовоеПоле23"/>
        <w:tc>
          <w:tcPr>
            <w:tcW w:w="6095" w:type="dxa"/>
            <w:gridSpan w:val="3"/>
            <w:shd w:val="clear" w:color="auto" w:fill="auto"/>
          </w:tcPr>
          <w:p w14:paraId="257730FD" w14:textId="0B2D461B" w:rsidR="0085764D" w:rsidRDefault="00CC14FB" w:rsidP="00A737AA">
            <w:pPr>
              <w:jc w:val="center"/>
              <w:rPr>
                <w:b/>
                <w:bCs/>
              </w:rPr>
            </w:pPr>
            <w:r>
              <w:rPr>
                <w:b/>
                <w:bCs/>
              </w:rPr>
              <w:fldChar w:fldCharType="begin">
                <w:ffData>
                  <w:name w:val="ТекстовоеПоле23"/>
                  <w:enabled/>
                  <w:calcOnExit w:val="0"/>
                  <w:textInput>
                    <w:maxLength w:val="350"/>
                  </w:textInput>
                </w:ffData>
              </w:fldChar>
            </w:r>
            <w:r>
              <w:rPr>
                <w:b/>
                <w:bCs/>
              </w:rPr>
              <w:instrText xml:space="preserve"> FORMTEXT </w:instrText>
            </w:r>
            <w:r>
              <w:rPr>
                <w:b/>
                <w:bCs/>
              </w:rPr>
            </w:r>
            <w:r>
              <w:rPr>
                <w:b/>
                <w:bCs/>
              </w:rPr>
              <w:fldChar w:fldCharType="separate"/>
            </w:r>
            <w:r w:rsidR="004E6951" w:rsidRPr="004E6951">
              <w:rPr>
                <w:b/>
                <w:bCs/>
                <w:noProof/>
              </w:rPr>
              <w:t>О внесении изменений в Положение о муниципальном земельном контроле на территории Краснооктябрьского муниципального округа Нижегородской области, утвержденн</w:t>
            </w:r>
            <w:r w:rsidR="00A737AA">
              <w:rPr>
                <w:b/>
                <w:bCs/>
                <w:noProof/>
              </w:rPr>
              <w:t>ого</w:t>
            </w:r>
            <w:r w:rsidR="004E6951" w:rsidRPr="004E6951">
              <w:rPr>
                <w:b/>
                <w:bCs/>
                <w:noProof/>
              </w:rPr>
              <w:t xml:space="preserve"> решением Совета депутатов от 09 июня 2023 г. № 7</w:t>
            </w:r>
            <w:r w:rsidR="006A74FD">
              <w:rPr>
                <w:b/>
                <w:bCs/>
                <w:noProof/>
              </w:rPr>
              <w:t>2</w:t>
            </w:r>
            <w:r>
              <w:rPr>
                <w:b/>
                <w:bCs/>
              </w:rPr>
              <w:fldChar w:fldCharType="end"/>
            </w:r>
            <w:bookmarkEnd w:id="1"/>
          </w:p>
        </w:tc>
        <w:tc>
          <w:tcPr>
            <w:tcW w:w="1769" w:type="dxa"/>
            <w:shd w:val="clear" w:color="auto" w:fill="auto"/>
          </w:tcPr>
          <w:p w14:paraId="689F24B0" w14:textId="77777777" w:rsidR="0085764D" w:rsidRDefault="0085764D"/>
        </w:tc>
      </w:tr>
    </w:tbl>
    <w:p w14:paraId="4AFFCA9A" w14:textId="77777777" w:rsidR="0085764D" w:rsidRDefault="0085764D" w:rsidP="0085764D">
      <w:pPr>
        <w:sectPr w:rsidR="0085764D" w:rsidSect="00CC14FB">
          <w:headerReference w:type="default" r:id="rId7"/>
          <w:headerReference w:type="first" r:id="rId8"/>
          <w:type w:val="continuous"/>
          <w:pgSz w:w="11906" w:h="16838" w:code="9"/>
          <w:pgMar w:top="1134" w:right="851" w:bottom="1134" w:left="1418" w:header="425" w:footer="720" w:gutter="0"/>
          <w:cols w:space="720"/>
          <w:titlePg/>
        </w:sectPr>
      </w:pPr>
    </w:p>
    <w:p w14:paraId="58F595FD" w14:textId="77777777" w:rsidR="00944014" w:rsidRDefault="00944014" w:rsidP="00944014">
      <w:pPr>
        <w:spacing w:line="360" w:lineRule="auto"/>
        <w:ind w:firstLine="709"/>
        <w:jc w:val="both"/>
      </w:pPr>
    </w:p>
    <w:p w14:paraId="1855E185" w14:textId="3B901FBC" w:rsidR="00944014" w:rsidRDefault="00944014" w:rsidP="00851FCB">
      <w:pPr>
        <w:ind w:firstLine="709"/>
        <w:jc w:val="both"/>
        <w:rPr>
          <w:b/>
          <w:bCs/>
        </w:rPr>
      </w:pPr>
      <w:r>
        <w:t>В соответствии с Земельным кодексом Российской Федерации, Федеральным законом</w:t>
      </w:r>
      <w:r w:rsidR="00455C7F">
        <w:t xml:space="preserve"> от </w:t>
      </w:r>
      <w:r w:rsidR="00455C7F" w:rsidRPr="00455C7F">
        <w:t xml:space="preserve">31.07.2020 </w:t>
      </w:r>
      <w:r w:rsidR="006A74FD">
        <w:t>№</w:t>
      </w:r>
      <w:r w:rsidR="00455C7F" w:rsidRPr="00455C7F">
        <w:t xml:space="preserve"> 248-ФЗ "О государственном контроле (надзоре) и муниципальном контроле в Российской Федерации"</w:t>
      </w:r>
      <w:r>
        <w:t>,</w:t>
      </w:r>
      <w:r w:rsidR="00455C7F">
        <w:t xml:space="preserve"> Федеральным законом </w:t>
      </w:r>
      <w:r w:rsidR="00455C7F" w:rsidRPr="00455C7F">
        <w:t xml:space="preserve">от 29.12.2025 </w:t>
      </w:r>
      <w:r w:rsidR="006A74FD">
        <w:t>№</w:t>
      </w:r>
      <w:r w:rsidR="00455C7F" w:rsidRPr="00455C7F">
        <w:t xml:space="preserve"> 548-ФЗ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и статьи 29 и 65 Федерального закона "О государственном контроле (надзоре) и муниципальном контроле в Российской Федерации"</w:t>
      </w:r>
      <w:r w:rsidR="00455C7F">
        <w:t>, Федеральным законом от</w:t>
      </w:r>
      <w:r w:rsidR="00455C7F" w:rsidRPr="00455C7F">
        <w:t xml:space="preserve"> 29.12.2025 </w:t>
      </w:r>
      <w:r w:rsidR="006A74FD">
        <w:t>№</w:t>
      </w:r>
      <w:r w:rsidR="00455C7F" w:rsidRPr="00455C7F">
        <w:t xml:space="preserve"> 567-ФЗ "О внесении изменений в Федеральный закон "О государственном контроле (надзоре) и муниципальном контроле в Российской Федерации"</w:t>
      </w:r>
      <w:r w:rsidR="00455C7F">
        <w:t>,</w:t>
      </w:r>
      <w:r w:rsidR="006A74FD">
        <w:t xml:space="preserve"> </w:t>
      </w:r>
      <w:r>
        <w:t>Уставом Краснооктябрьского муниципального округа Нижегородской области,</w:t>
      </w:r>
      <w:r w:rsidR="00A61650">
        <w:t xml:space="preserve"> решением Совета депутатов Краснооктябрьского муниципального округа Нижегородской области от 19.03.2026 </w:t>
      </w:r>
      <w:r w:rsidR="006A74FD">
        <w:t>№</w:t>
      </w:r>
      <w:r w:rsidR="00A61650">
        <w:t xml:space="preserve"> 11 «О рассмотрении протеста прокуратуры»,</w:t>
      </w:r>
      <w:r>
        <w:t xml:space="preserve"> в целях приведения в соответствие с действующим законодательством, </w:t>
      </w:r>
      <w:r w:rsidRPr="007051D9">
        <w:t xml:space="preserve">Совет депутатов </w:t>
      </w:r>
      <w:r>
        <w:rPr>
          <w:b/>
          <w:bCs/>
        </w:rPr>
        <w:t>решил:</w:t>
      </w:r>
    </w:p>
    <w:p w14:paraId="58E68558" w14:textId="3882B142" w:rsidR="00944014" w:rsidRDefault="00944014" w:rsidP="00851FCB">
      <w:pPr>
        <w:pStyle w:val="a9"/>
        <w:numPr>
          <w:ilvl w:val="0"/>
          <w:numId w:val="1"/>
        </w:numPr>
        <w:ind w:left="0" w:firstLine="709"/>
        <w:jc w:val="both"/>
      </w:pPr>
      <w:r w:rsidRPr="007051D9">
        <w:t>Внести</w:t>
      </w:r>
      <w:r>
        <w:t xml:space="preserve"> в Положение о муниципальном земельном </w:t>
      </w:r>
      <w:r w:rsidRPr="007051D9">
        <w:rPr>
          <w:noProof/>
        </w:rPr>
        <w:t>контроле на территории Краснооктябрьского муниципального округа Ниж</w:t>
      </w:r>
      <w:r w:rsidR="00A737AA">
        <w:rPr>
          <w:noProof/>
        </w:rPr>
        <w:t>егородской области, утвержденного</w:t>
      </w:r>
      <w:r w:rsidRPr="007051D9">
        <w:rPr>
          <w:noProof/>
        </w:rPr>
        <w:t xml:space="preserve"> решением Совета депутатов Краснооктябрьского муниципального округа Нижегородской области от 09 июня 2023 г</w:t>
      </w:r>
      <w:r w:rsidR="00376A31">
        <w:rPr>
          <w:noProof/>
        </w:rPr>
        <w:t>ода</w:t>
      </w:r>
      <w:r w:rsidRPr="007051D9">
        <w:rPr>
          <w:noProof/>
        </w:rPr>
        <w:t xml:space="preserve"> </w:t>
      </w:r>
      <w:r w:rsidR="006A74FD">
        <w:t>№</w:t>
      </w:r>
      <w:r w:rsidRPr="007051D9">
        <w:rPr>
          <w:noProof/>
        </w:rPr>
        <w:t xml:space="preserve"> 72</w:t>
      </w:r>
      <w:r w:rsidR="00376A31">
        <w:rPr>
          <w:noProof/>
        </w:rPr>
        <w:t xml:space="preserve"> (в редакции решений Совета депута</w:t>
      </w:r>
      <w:r w:rsidR="003D0C5D">
        <w:rPr>
          <w:noProof/>
        </w:rPr>
        <w:t>т</w:t>
      </w:r>
      <w:r w:rsidR="00376A31">
        <w:rPr>
          <w:noProof/>
        </w:rPr>
        <w:t xml:space="preserve">ов от 30.10.2025 </w:t>
      </w:r>
      <w:r w:rsidR="006A74FD">
        <w:t>№</w:t>
      </w:r>
      <w:r w:rsidR="00376A31">
        <w:t xml:space="preserve"> 51, от 19.03.2026 </w:t>
      </w:r>
      <w:r w:rsidR="006A74FD">
        <w:t>№</w:t>
      </w:r>
      <w:r w:rsidR="00376A31">
        <w:t xml:space="preserve"> 20</w:t>
      </w:r>
      <w:r w:rsidR="006A74FD">
        <w:t>)</w:t>
      </w:r>
      <w:r w:rsidR="002C772E">
        <w:rPr>
          <w:noProof/>
        </w:rPr>
        <w:t xml:space="preserve"> </w:t>
      </w:r>
      <w:r>
        <w:rPr>
          <w:noProof/>
        </w:rPr>
        <w:t xml:space="preserve">(далее </w:t>
      </w:r>
      <w:r w:rsidR="009E60D5">
        <w:rPr>
          <w:noProof/>
        </w:rPr>
        <w:t>-</w:t>
      </w:r>
      <w:r>
        <w:rPr>
          <w:noProof/>
        </w:rPr>
        <w:t xml:space="preserve"> Положение), следующие изменения</w:t>
      </w:r>
      <w:r w:rsidR="00D3463B">
        <w:rPr>
          <w:noProof/>
        </w:rPr>
        <w:t>:</w:t>
      </w:r>
    </w:p>
    <w:p w14:paraId="4CD88C8E" w14:textId="1E8F7129" w:rsidR="00C97C32" w:rsidRDefault="00376A31" w:rsidP="00851FCB">
      <w:pPr>
        <w:pStyle w:val="a9"/>
        <w:ind w:left="0" w:firstLine="709"/>
        <w:jc w:val="both"/>
      </w:pPr>
      <w:r>
        <w:rPr>
          <w:noProof/>
        </w:rPr>
        <w:t xml:space="preserve">1.1. </w:t>
      </w:r>
      <w:r w:rsidR="00D353DE">
        <w:t xml:space="preserve">Раздел 4 пункта 14 Положения дополнить подпунктом 13 </w:t>
      </w:r>
      <w:r w:rsidR="00D353DE">
        <w:rPr>
          <w:noProof/>
        </w:rPr>
        <w:t>следующего содержания</w:t>
      </w:r>
      <w:r w:rsidR="00D353DE">
        <w:rPr>
          <w:noProof/>
        </w:rPr>
        <w:t>:</w:t>
      </w:r>
    </w:p>
    <w:p w14:paraId="73070947" w14:textId="0F61A18C" w:rsidR="00D353DE" w:rsidRDefault="00D353DE" w:rsidP="00851FCB">
      <w:pPr>
        <w:pStyle w:val="a9"/>
        <w:ind w:left="0" w:firstLine="709"/>
        <w:jc w:val="both"/>
      </w:pPr>
      <w:r w:rsidRPr="00455C7F">
        <w:t>"</w:t>
      </w:r>
      <w:r>
        <w:t xml:space="preserve">13) </w:t>
      </w:r>
      <w:r w:rsidR="00C97C32">
        <w:t xml:space="preserve">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w:t>
      </w:r>
      <w:r w:rsidR="00C97C32">
        <w:lastRenderedPageBreak/>
        <w:t>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r w:rsidR="00C97C32">
        <w:t>.</w:t>
      </w:r>
      <w:r w:rsidR="00C97C32" w:rsidRPr="00455C7F">
        <w:t>"</w:t>
      </w:r>
      <w:r w:rsidR="00C97C32">
        <w:t>.</w:t>
      </w:r>
    </w:p>
    <w:p w14:paraId="5BDC320F" w14:textId="77777777" w:rsidR="00E008BA" w:rsidRDefault="00B55DF7" w:rsidP="00851FCB">
      <w:pPr>
        <w:pStyle w:val="a9"/>
        <w:ind w:left="0" w:firstLine="709"/>
        <w:jc w:val="both"/>
        <w:rPr>
          <w:noProof/>
        </w:rPr>
      </w:pPr>
      <w:r>
        <w:t>1.</w:t>
      </w:r>
      <w:r w:rsidR="00700A31">
        <w:t>2</w:t>
      </w:r>
      <w:r>
        <w:t xml:space="preserve">. </w:t>
      </w:r>
      <w:r w:rsidR="00E008BA">
        <w:t xml:space="preserve">Раздел 4 Положения дополнить пунктом 15 </w:t>
      </w:r>
      <w:r w:rsidR="00E008BA">
        <w:rPr>
          <w:noProof/>
        </w:rPr>
        <w:t>следующего содержания</w:t>
      </w:r>
      <w:r w:rsidR="00E008BA">
        <w:rPr>
          <w:noProof/>
        </w:rPr>
        <w:t>:</w:t>
      </w:r>
    </w:p>
    <w:p w14:paraId="0C7CEFC1" w14:textId="4F39945D" w:rsidR="00E008BA" w:rsidRDefault="00E008BA" w:rsidP="00851FCB">
      <w:pPr>
        <w:pStyle w:val="a9"/>
        <w:ind w:left="0" w:firstLine="709"/>
        <w:jc w:val="both"/>
      </w:pPr>
      <w:r w:rsidRPr="00455C7F">
        <w:t>"</w:t>
      </w:r>
      <w:r>
        <w:t xml:space="preserve">15. </w:t>
      </w:r>
      <w:r>
        <w:t>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(надзорного) мероприятия по основаниям, предусмотренным пунктами 1, 3 - 5, 7 - 9 части 1 статьи 57 и пунктами 2 - 6 части 2 статьи 60 Федерального закона, контрольные (надзорные) органы обязаны уведомить об этом саморегулируемую организацию не менее чем за двадцать четыре часа до даты начала проведения контрольного (надзорного) мероприятия посредством направления выписки из электронного паспорта соответствующего контрольного (надзорного) мероприятия, содержащей информацию о контрольном (надзорном)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(надзорного) мероприятия без уведомления контролируемого лица, установленных настоящим Федеральным законом и федеральным законом о виде контроля.".</w:t>
      </w:r>
    </w:p>
    <w:p w14:paraId="1F66E55C" w14:textId="6F7D0478" w:rsidR="007147D5" w:rsidRDefault="007147D5" w:rsidP="00851FCB">
      <w:pPr>
        <w:pStyle w:val="a9"/>
        <w:ind w:left="0" w:firstLine="709"/>
        <w:jc w:val="both"/>
        <w:rPr>
          <w:noProof/>
        </w:rPr>
      </w:pPr>
      <w:r>
        <w:t xml:space="preserve">1.3. </w:t>
      </w:r>
      <w:r w:rsidR="009E5CC5">
        <w:t xml:space="preserve">Раздел 1 Положения дополнить пунктом 2.1 </w:t>
      </w:r>
      <w:r w:rsidR="009E5CC5">
        <w:rPr>
          <w:noProof/>
        </w:rPr>
        <w:t>следующего содержания</w:t>
      </w:r>
      <w:r w:rsidR="009E5CC5">
        <w:rPr>
          <w:noProof/>
        </w:rPr>
        <w:t>:</w:t>
      </w:r>
    </w:p>
    <w:p w14:paraId="41DCC6B6" w14:textId="77777777" w:rsidR="009E5CC5" w:rsidRDefault="009E5CC5" w:rsidP="00851FCB">
      <w:pPr>
        <w:pStyle w:val="a9"/>
        <w:ind w:left="0" w:firstLine="709"/>
        <w:jc w:val="both"/>
      </w:pPr>
      <w:r w:rsidRPr="00455C7F">
        <w:t>"</w:t>
      </w:r>
      <w:r>
        <w:t>2.1 Положением о муниципальном земельном контроле определяются:</w:t>
      </w:r>
    </w:p>
    <w:p w14:paraId="5AEA9B1C" w14:textId="7FDA248E" w:rsidR="009E5CC5" w:rsidRDefault="009E5CC5" w:rsidP="00851FCB">
      <w:pPr>
        <w:pStyle w:val="a9"/>
        <w:ind w:left="0" w:firstLine="709"/>
        <w:jc w:val="both"/>
      </w:pPr>
      <w:r>
        <w:t>1) контрольные (надзорные) органы, уполномоченные на осуществление</w:t>
      </w:r>
      <w:r w:rsidR="002577D9">
        <w:t xml:space="preserve"> муниципального земельного</w:t>
      </w:r>
      <w:r>
        <w:t xml:space="preserve"> контроля;</w:t>
      </w:r>
    </w:p>
    <w:p w14:paraId="372BFBA2" w14:textId="259D3D52" w:rsidR="009E5CC5" w:rsidRDefault="009E5CC5" w:rsidP="00851FCB">
      <w:pPr>
        <w:pStyle w:val="a9"/>
        <w:ind w:left="0" w:firstLine="709"/>
        <w:jc w:val="both"/>
      </w:pPr>
      <w:r>
        <w:t xml:space="preserve">2) критерии отнесения объектов контроля к категориям риска причинения вреда (ущерба) в рамках осуществления </w:t>
      </w:r>
      <w:r w:rsidR="002577D9">
        <w:t>муниципального земельного</w:t>
      </w:r>
      <w:r>
        <w:t xml:space="preserve"> контроля;</w:t>
      </w:r>
    </w:p>
    <w:p w14:paraId="0DF2F245" w14:textId="6A668B48" w:rsidR="009E5CC5" w:rsidRDefault="009E5CC5" w:rsidP="00851FCB">
      <w:pPr>
        <w:pStyle w:val="a9"/>
        <w:ind w:left="0" w:firstLine="709"/>
        <w:jc w:val="both"/>
      </w:pPr>
      <w:r>
        <w:t>3) перечень профилактических мероприятий в рамках осуществления</w:t>
      </w:r>
      <w:r w:rsidR="002577D9">
        <w:t xml:space="preserve"> муниципального земельного </w:t>
      </w:r>
      <w:r>
        <w:t>контроля;</w:t>
      </w:r>
    </w:p>
    <w:p w14:paraId="2B849813" w14:textId="7194476F" w:rsidR="009E5CC5" w:rsidRDefault="009E5CC5" w:rsidP="00851FCB">
      <w:pPr>
        <w:pStyle w:val="a9"/>
        <w:ind w:left="0" w:firstLine="709"/>
        <w:jc w:val="both"/>
      </w:pPr>
      <w:r>
        <w:t>4) виды контрольных (надзорных) мероприятий, проведение которых возможно в рамках осуществления</w:t>
      </w:r>
      <w:r w:rsidR="002577D9">
        <w:t xml:space="preserve"> муниципального земельного</w:t>
      </w:r>
      <w:r>
        <w:t xml:space="preserve"> контроля, и перечень допустимых контрольных (надзорных) действий в составе каждого контрольного (надзорного) мероприятия;</w:t>
      </w:r>
    </w:p>
    <w:p w14:paraId="790C2F4A" w14:textId="77777777" w:rsidR="009E5CC5" w:rsidRDefault="009E5CC5" w:rsidP="00851FCB">
      <w:pPr>
        <w:pStyle w:val="a9"/>
        <w:ind w:left="0" w:firstLine="709"/>
        <w:jc w:val="both"/>
      </w:pPr>
      <w:r>
        <w:t>5) виды и периодичность проведения плановых контрольных (надзорных) мероприятий;</w:t>
      </w:r>
    </w:p>
    <w:p w14:paraId="1B9E9A7B" w14:textId="77777777" w:rsidR="009E5CC5" w:rsidRDefault="009E5CC5" w:rsidP="00851FCB">
      <w:pPr>
        <w:pStyle w:val="a9"/>
        <w:ind w:left="0" w:firstLine="709"/>
        <w:jc w:val="both"/>
      </w:pPr>
      <w:r>
        <w:t>6) особенности оценки соблюдения лицензионных требований контролируемыми лицами, имеющими лицензию;</w:t>
      </w:r>
    </w:p>
    <w:p w14:paraId="7DD837AF" w14:textId="02E0D4E9" w:rsidR="009E5CC5" w:rsidRDefault="009E5CC5" w:rsidP="00851FCB">
      <w:pPr>
        <w:pStyle w:val="a9"/>
        <w:ind w:left="0" w:firstLine="709"/>
        <w:jc w:val="both"/>
      </w:pPr>
      <w:r>
        <w:t xml:space="preserve">7) иные вопросы, регулирование которых </w:t>
      </w:r>
      <w:r w:rsidR="002577D9">
        <w:t xml:space="preserve">установлены </w:t>
      </w:r>
      <w:r>
        <w:t>Федеральным законом</w:t>
      </w:r>
      <w:r w:rsidR="002577D9">
        <w:t xml:space="preserve"> </w:t>
      </w:r>
      <w:r w:rsidR="002577D9" w:rsidRPr="00455C7F">
        <w:t>"</w:t>
      </w:r>
      <w:r w:rsidR="002577D9">
        <w:t>О государственном контроле (надзоре) и муниципальном контроле в Российской Федерации</w:t>
      </w:r>
      <w:r w:rsidR="002577D9" w:rsidRPr="00455C7F">
        <w:t>"</w:t>
      </w:r>
      <w:r w:rsidR="009E60D5">
        <w:t xml:space="preserve"> (далее - Федеральный закон</w:t>
      </w:r>
      <w:r w:rsidR="00DE2588">
        <w:t xml:space="preserve"> о вид</w:t>
      </w:r>
      <w:r w:rsidR="00E77EC6">
        <w:t>ах</w:t>
      </w:r>
      <w:r w:rsidR="00DE2588">
        <w:t xml:space="preserve"> контроля</w:t>
      </w:r>
      <w:r w:rsidR="009E60D5">
        <w:t>)</w:t>
      </w:r>
      <w:r w:rsidR="002577D9">
        <w:t xml:space="preserve"> и настоящим Положением</w:t>
      </w:r>
      <w:r>
        <w:t>.</w:t>
      </w:r>
      <w:r w:rsidR="002577D9" w:rsidRPr="00455C7F">
        <w:t>"</w:t>
      </w:r>
      <w:r w:rsidR="002577D9">
        <w:t>.</w:t>
      </w:r>
    </w:p>
    <w:p w14:paraId="5D3AF300" w14:textId="77777777" w:rsidR="00DE2588" w:rsidRDefault="00386749" w:rsidP="00851FCB">
      <w:pPr>
        <w:pStyle w:val="a9"/>
        <w:ind w:left="0" w:firstLine="709"/>
        <w:jc w:val="both"/>
        <w:rPr>
          <w:noProof/>
        </w:rPr>
      </w:pPr>
      <w:r>
        <w:t xml:space="preserve">1.4. </w:t>
      </w:r>
      <w:r w:rsidR="00DE2588">
        <w:t xml:space="preserve">Раздел 2 Положения дополнить пунктом 7 </w:t>
      </w:r>
      <w:r w:rsidR="00DE2588">
        <w:rPr>
          <w:noProof/>
        </w:rPr>
        <w:t>следующего содержания</w:t>
      </w:r>
      <w:r w:rsidR="00DE2588">
        <w:rPr>
          <w:noProof/>
        </w:rPr>
        <w:t>:</w:t>
      </w:r>
    </w:p>
    <w:p w14:paraId="755BAB97" w14:textId="581B4B14" w:rsidR="00DE2588" w:rsidRDefault="00DE2588" w:rsidP="00851FCB">
      <w:pPr>
        <w:pStyle w:val="a9"/>
        <w:ind w:left="0" w:firstLine="709"/>
        <w:jc w:val="both"/>
        <w:rPr>
          <w:color w:val="000000" w:themeColor="text1"/>
        </w:rPr>
      </w:pPr>
      <w:r w:rsidRPr="00DE2588">
        <w:rPr>
          <w:color w:val="000000" w:themeColor="text1"/>
        </w:rPr>
        <w:lastRenderedPageBreak/>
        <w:t>"</w:t>
      </w:r>
      <w:r w:rsidRPr="00DE2588">
        <w:rPr>
          <w:color w:val="000000" w:themeColor="text1"/>
        </w:rPr>
        <w:t xml:space="preserve">7. </w:t>
      </w:r>
      <w:r w:rsidRPr="00DE2588">
        <w:rPr>
          <w:color w:val="000000" w:themeColor="text1"/>
        </w:rPr>
        <w:t>Федеральным законом о вид</w:t>
      </w:r>
      <w:r w:rsidR="0097696F">
        <w:rPr>
          <w:color w:val="000000" w:themeColor="text1"/>
        </w:rPr>
        <w:t>ах</w:t>
      </w:r>
      <w:r w:rsidRPr="00DE2588">
        <w:rPr>
          <w:color w:val="000000" w:themeColor="text1"/>
        </w:rPr>
        <w:t xml:space="preserve">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r:id="rId9" w:history="1">
        <w:r w:rsidRPr="00DE2588">
          <w:rPr>
            <w:color w:val="000000" w:themeColor="text1"/>
          </w:rPr>
          <w:t>частью 2 статьи 16</w:t>
        </w:r>
      </w:hyperlink>
      <w:r w:rsidRPr="00DE2588">
        <w:rPr>
          <w:color w:val="000000" w:themeColor="text1"/>
        </w:rPr>
        <w:t xml:space="preserve"> настоящего Федерального закона, ведения информационных систем для достижения целей, указанных в </w:t>
      </w:r>
      <w:hyperlink r:id="rId10" w:history="1">
        <w:r w:rsidRPr="00DE2588">
          <w:rPr>
            <w:color w:val="000000" w:themeColor="text1"/>
          </w:rPr>
          <w:t>части 5 статьи 17</w:t>
        </w:r>
      </w:hyperlink>
      <w:r w:rsidRPr="00DE2588">
        <w:rPr>
          <w:color w:val="000000" w:themeColor="text1"/>
        </w:rP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перечня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r:id="rId11" w:history="1">
        <w:r w:rsidRPr="00DE2588">
          <w:rPr>
            <w:color w:val="000000" w:themeColor="text1"/>
          </w:rPr>
          <w:t>пунктах 1</w:t>
        </w:r>
      </w:hyperlink>
      <w:r w:rsidRPr="00DE2588">
        <w:rPr>
          <w:color w:val="000000" w:themeColor="text1"/>
        </w:rPr>
        <w:t xml:space="preserve"> и </w:t>
      </w:r>
      <w:hyperlink r:id="rId12" w:history="1">
        <w:r w:rsidRPr="00DE2588">
          <w:rPr>
            <w:color w:val="000000" w:themeColor="text1"/>
          </w:rPr>
          <w:t>3 части 1 статьи 45</w:t>
        </w:r>
      </w:hyperlink>
      <w:r w:rsidRPr="00DE2588">
        <w:rPr>
          <w:color w:val="000000" w:themeColor="text1"/>
        </w:rP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r w:rsidRPr="00DE2588">
        <w:rPr>
          <w:color w:val="000000" w:themeColor="text1"/>
        </w:rPr>
        <w:t>.</w:t>
      </w:r>
      <w:r w:rsidRPr="00DE2588">
        <w:rPr>
          <w:color w:val="000000" w:themeColor="text1"/>
        </w:rPr>
        <w:t>"</w:t>
      </w:r>
      <w:r w:rsidRPr="00DE2588">
        <w:rPr>
          <w:color w:val="000000" w:themeColor="text1"/>
        </w:rPr>
        <w:t>.</w:t>
      </w:r>
    </w:p>
    <w:p w14:paraId="67402542" w14:textId="02BCF638" w:rsidR="003630DE" w:rsidRDefault="00DE2588" w:rsidP="00851FCB">
      <w:pPr>
        <w:pStyle w:val="a9"/>
        <w:ind w:left="0" w:firstLine="709"/>
        <w:jc w:val="both"/>
        <w:rPr>
          <w:color w:val="000000" w:themeColor="text1"/>
        </w:rPr>
      </w:pPr>
      <w:r>
        <w:rPr>
          <w:color w:val="000000" w:themeColor="text1"/>
        </w:rPr>
        <w:t xml:space="preserve">1.5. </w:t>
      </w:r>
      <w:r w:rsidR="003630DE">
        <w:rPr>
          <w:color w:val="000000" w:themeColor="text1"/>
        </w:rPr>
        <w:t xml:space="preserve">Раздел 3 пункта 3.7 подпункта 3.7.2 </w:t>
      </w:r>
      <w:r w:rsidR="003630DE">
        <w:rPr>
          <w:color w:val="000000" w:themeColor="text1"/>
        </w:rPr>
        <w:t>Положения</w:t>
      </w:r>
      <w:r w:rsidR="003630DE">
        <w:rPr>
          <w:color w:val="000000" w:themeColor="text1"/>
        </w:rPr>
        <w:t xml:space="preserve"> дополнить абзац</w:t>
      </w:r>
      <w:r w:rsidR="00851FCB">
        <w:rPr>
          <w:color w:val="000000" w:themeColor="text1"/>
        </w:rPr>
        <w:t>ами</w:t>
      </w:r>
      <w:r w:rsidR="003630DE">
        <w:rPr>
          <w:color w:val="000000" w:themeColor="text1"/>
        </w:rPr>
        <w:t xml:space="preserve"> следующего содержания:</w:t>
      </w:r>
    </w:p>
    <w:p w14:paraId="3CA16915" w14:textId="77777777" w:rsidR="00851FCB" w:rsidRDefault="003630DE" w:rsidP="00851FCB">
      <w:pPr>
        <w:pStyle w:val="a9"/>
        <w:ind w:left="0" w:firstLine="709"/>
        <w:jc w:val="both"/>
      </w:pPr>
      <w:r w:rsidRPr="00DE2588">
        <w:rPr>
          <w:color w:val="000000" w:themeColor="text1"/>
        </w:rPr>
        <w:t>"</w:t>
      </w:r>
      <w:r>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r>
        <w:t>.</w:t>
      </w:r>
    </w:p>
    <w:p w14:paraId="75A96FB7" w14:textId="78D62912" w:rsidR="00851FCB" w:rsidRDefault="00851FCB" w:rsidP="00851FCB">
      <w:pPr>
        <w:pStyle w:val="a9"/>
        <w:ind w:left="0" w:firstLine="709"/>
        <w:jc w:val="both"/>
        <w:rPr>
          <w:color w:val="000000" w:themeColor="text1"/>
        </w:rPr>
      </w:pPr>
      <w:r>
        <w:rPr>
          <w:color w:val="000000" w:themeColor="text1"/>
        </w:rPr>
        <w:t>Уполномоченный</w:t>
      </w:r>
      <w:r w:rsidRPr="00851FCB">
        <w:rPr>
          <w:color w:val="000000" w:themeColor="text1"/>
        </w:rPr>
        <w:t xml:space="preserve"> орган вправе провести вместо планового контрольного (надзорного) мероприятия, указанного в </w:t>
      </w:r>
      <w:hyperlink r:id="rId13" w:history="1">
        <w:r w:rsidRPr="00851FCB">
          <w:rPr>
            <w:color w:val="000000" w:themeColor="text1"/>
          </w:rPr>
          <w:t>пункте 1 части 2</w:t>
        </w:r>
      </w:hyperlink>
      <w:r w:rsidRPr="00851FCB">
        <w:rPr>
          <w:color w:val="000000" w:themeColor="text1"/>
        </w:rPr>
        <w:t xml:space="preserve"> статьи</w:t>
      </w:r>
      <w:r>
        <w:rPr>
          <w:color w:val="000000" w:themeColor="text1"/>
        </w:rPr>
        <w:t xml:space="preserve"> 25 Федерального закона о видах контроля</w:t>
      </w:r>
      <w:r w:rsidRPr="00851FCB">
        <w:rPr>
          <w:color w:val="000000" w:themeColor="text1"/>
        </w:rPr>
        <w:t>, обязательный профилактический визит в случаях, установленных положением о</w:t>
      </w:r>
      <w:r>
        <w:rPr>
          <w:color w:val="000000" w:themeColor="text1"/>
        </w:rPr>
        <w:t xml:space="preserve"> муниципальном земельном</w:t>
      </w:r>
      <w:r w:rsidRPr="00851FCB">
        <w:rPr>
          <w:color w:val="000000" w:themeColor="text1"/>
        </w:rPr>
        <w:t xml:space="preserve"> контрол</w:t>
      </w:r>
      <w:r>
        <w:rPr>
          <w:color w:val="000000" w:themeColor="text1"/>
        </w:rPr>
        <w:t>е</w:t>
      </w:r>
      <w:r w:rsidRPr="00851FCB">
        <w:rPr>
          <w:color w:val="000000" w:themeColor="text1"/>
        </w:rPr>
        <w:t>, притом обязательный профилактический визит может быть проведен не более одного раза в год</w:t>
      </w:r>
      <w:r w:rsidRPr="00851FCB">
        <w:rPr>
          <w:color w:val="000000" w:themeColor="text1"/>
        </w:rPr>
        <w:t>.</w:t>
      </w:r>
    </w:p>
    <w:p w14:paraId="654B7A71" w14:textId="5D7FA938" w:rsidR="003630DE" w:rsidRPr="00851FCB" w:rsidRDefault="00851FCB" w:rsidP="00851FCB">
      <w:pPr>
        <w:pStyle w:val="a9"/>
        <w:ind w:left="0" w:firstLine="709"/>
        <w:jc w:val="both"/>
        <w:rPr>
          <w:color w:val="000000" w:themeColor="text1"/>
        </w:rPr>
      </w:pPr>
      <w:r>
        <w:t xml:space="preserve">Положением о </w:t>
      </w:r>
      <w:r>
        <w:t>муниципальном земельном контроле</w:t>
      </w:r>
      <w:r>
        <w:t xml:space="preserve"> с учетом положений статьи</w:t>
      </w:r>
      <w:r>
        <w:t xml:space="preserve"> 25 Федерального закона о видах контроля</w:t>
      </w:r>
      <w:r>
        <w:t xml:space="preserve"> устанавливаются периодичность проведения плановых контрольных (надзорных) мероприятий по каждому виду таких мероприятий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r>
        <w:t>.</w:t>
      </w:r>
      <w:r w:rsidR="003630DE" w:rsidRPr="00851FCB">
        <w:rPr>
          <w:color w:val="000000" w:themeColor="text1"/>
        </w:rPr>
        <w:t>"</w:t>
      </w:r>
      <w:r w:rsidR="003630DE" w:rsidRPr="00851FCB">
        <w:rPr>
          <w:color w:val="000000" w:themeColor="text1"/>
        </w:rPr>
        <w:t>.</w:t>
      </w:r>
    </w:p>
    <w:p w14:paraId="157C6D1E" w14:textId="77777777" w:rsidR="00443562" w:rsidRDefault="00C01599" w:rsidP="00851FCB">
      <w:pPr>
        <w:pStyle w:val="a9"/>
        <w:ind w:left="0" w:firstLine="709"/>
        <w:jc w:val="both"/>
        <w:rPr>
          <w:noProof/>
        </w:rPr>
      </w:pPr>
      <w:r>
        <w:rPr>
          <w:color w:val="000000" w:themeColor="text1"/>
        </w:rPr>
        <w:t xml:space="preserve">1.6. </w:t>
      </w:r>
      <w:r w:rsidR="00443562">
        <w:t xml:space="preserve">Раздел 2 Положения дополнить пунктом </w:t>
      </w:r>
      <w:r w:rsidR="00443562">
        <w:t>8</w:t>
      </w:r>
      <w:r w:rsidR="00443562">
        <w:t xml:space="preserve"> </w:t>
      </w:r>
      <w:r w:rsidR="00443562">
        <w:rPr>
          <w:noProof/>
        </w:rPr>
        <w:t>следующего содержания</w:t>
      </w:r>
      <w:r w:rsidR="00443562">
        <w:rPr>
          <w:noProof/>
        </w:rPr>
        <w:t>:</w:t>
      </w:r>
    </w:p>
    <w:p w14:paraId="7C8387E5" w14:textId="6EFDA0E1" w:rsidR="00443562" w:rsidRDefault="00443562" w:rsidP="00851FCB">
      <w:pPr>
        <w:pStyle w:val="a9"/>
        <w:ind w:left="0" w:firstLine="709"/>
        <w:jc w:val="both"/>
        <w:rPr>
          <w:color w:val="000000" w:themeColor="text1"/>
        </w:rPr>
      </w:pPr>
      <w:r w:rsidRPr="00DE2588">
        <w:rPr>
          <w:color w:val="000000" w:themeColor="text1"/>
        </w:rPr>
        <w:lastRenderedPageBreak/>
        <w:t>"</w:t>
      </w:r>
      <w:r>
        <w:rPr>
          <w:color w:val="000000" w:themeColor="text1"/>
        </w:rPr>
        <w:t xml:space="preserve">8. </w:t>
      </w:r>
      <w:r>
        <w:t xml:space="preserve">Отнесение объекта контроля к одной из категорий риска осуществляется </w:t>
      </w:r>
      <w:r w:rsidR="00451A23">
        <w:t>уполномоченным</w:t>
      </w:r>
      <w:r>
        <w:t xml:space="preserve">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r>
        <w:t>.</w:t>
      </w:r>
      <w:r w:rsidRPr="00DE2588">
        <w:rPr>
          <w:color w:val="000000" w:themeColor="text1"/>
        </w:rPr>
        <w:t>"</w:t>
      </w:r>
      <w:r>
        <w:rPr>
          <w:color w:val="000000" w:themeColor="text1"/>
        </w:rPr>
        <w:t>.</w:t>
      </w:r>
    </w:p>
    <w:p w14:paraId="33D9ACFC" w14:textId="77777777" w:rsidR="0079757C" w:rsidRDefault="00451A23" w:rsidP="0079757C">
      <w:pPr>
        <w:pStyle w:val="a9"/>
        <w:ind w:left="0" w:firstLine="709"/>
        <w:jc w:val="both"/>
        <w:rPr>
          <w:noProof/>
        </w:rPr>
      </w:pPr>
      <w:r>
        <w:rPr>
          <w:color w:val="000000" w:themeColor="text1"/>
        </w:rPr>
        <w:t xml:space="preserve">1.7. </w:t>
      </w:r>
      <w:r w:rsidR="00205CA6">
        <w:rPr>
          <w:color w:val="000000" w:themeColor="text1"/>
        </w:rPr>
        <w:t xml:space="preserve">Раздел 6 </w:t>
      </w:r>
      <w:r w:rsidR="00205CA6">
        <w:t xml:space="preserve">Положения дополнить пунктом </w:t>
      </w:r>
      <w:r w:rsidR="00205CA6">
        <w:t>7</w:t>
      </w:r>
      <w:r w:rsidR="00205CA6">
        <w:t xml:space="preserve"> </w:t>
      </w:r>
      <w:r w:rsidR="00205CA6">
        <w:rPr>
          <w:noProof/>
        </w:rPr>
        <w:t>следующего содержания</w:t>
      </w:r>
      <w:r w:rsidR="00205CA6">
        <w:rPr>
          <w:noProof/>
        </w:rPr>
        <w:t>:</w:t>
      </w:r>
    </w:p>
    <w:p w14:paraId="1639D319" w14:textId="77777777" w:rsidR="0079757C" w:rsidRDefault="00205CA6" w:rsidP="0079757C">
      <w:pPr>
        <w:pStyle w:val="a9"/>
        <w:ind w:left="0" w:firstLine="709"/>
        <w:jc w:val="both"/>
      </w:pPr>
      <w:r w:rsidRPr="00DE2588">
        <w:rPr>
          <w:color w:val="000000" w:themeColor="text1"/>
        </w:rPr>
        <w:t>"</w:t>
      </w:r>
      <w:r>
        <w:rPr>
          <w:color w:val="000000" w:themeColor="text1"/>
        </w:rPr>
        <w:t xml:space="preserve">7. </w:t>
      </w:r>
      <w:r w:rsidR="0079757C">
        <w:t xml:space="preserve">Порядок рассмотрения жалобы определяется </w:t>
      </w:r>
      <w:r w:rsidR="0079757C">
        <w:t xml:space="preserve">настоящим </w:t>
      </w:r>
      <w:r w:rsidR="0079757C">
        <w:t>положением и, в частности, должен предусматривать, что:</w:t>
      </w:r>
    </w:p>
    <w:p w14:paraId="378D61F2" w14:textId="77777777" w:rsidR="0079757C" w:rsidRDefault="0079757C" w:rsidP="0079757C">
      <w:pPr>
        <w:pStyle w:val="a9"/>
        <w:ind w:left="0" w:firstLine="709"/>
        <w:jc w:val="both"/>
        <w:rPr>
          <w:color w:val="000000" w:themeColor="text1"/>
        </w:rPr>
      </w:pPr>
      <w:r w:rsidRPr="0079757C">
        <w:rPr>
          <w:color w:val="000000" w:themeColor="text1"/>
        </w:rPr>
        <w:t xml:space="preserve">1) жалоба на решение территориального органа контрольного (надзорного) органа или государственного или муниципального учреждения, осуществляющего отдельные виды государственного контроля (надзора), муниципального контроля или отдельные полномочия по их осуществлению в случаях, предусмотренных </w:t>
      </w:r>
      <w:hyperlink r:id="rId14" w:history="1">
        <w:r w:rsidRPr="0079757C">
          <w:rPr>
            <w:color w:val="000000" w:themeColor="text1"/>
          </w:rPr>
          <w:t>частью 2 статьи 26</w:t>
        </w:r>
      </w:hyperlink>
      <w:r w:rsidRPr="0079757C">
        <w:rPr>
          <w:color w:val="000000" w:themeColor="text1"/>
        </w:rPr>
        <w:t xml:space="preserve"> настоящего Федерального закона (далее - учреждение), действия (бездействие) должностных лиц территориального органа контрольного (надзорного) органа, учреждений рассматривается руководителем (заместителем руководителя) данных территориального органа или учреждения либо вышестоящим органом контрольного (надзорного) органа или учреждения;</w:t>
      </w:r>
    </w:p>
    <w:p w14:paraId="22AD0170" w14:textId="77777777" w:rsidR="0079757C" w:rsidRDefault="0079757C" w:rsidP="0079757C">
      <w:pPr>
        <w:pStyle w:val="a9"/>
        <w:ind w:left="0" w:firstLine="709"/>
        <w:jc w:val="both"/>
      </w:pPr>
      <w:r>
        <w:t xml:space="preserve">2) жалоба на действия (бездействие) руководителя (заместителя руководителя) территориального органа контрольного (надзорного) органа или учреждения рассматривается </w:t>
      </w:r>
      <w:r>
        <w:t>руководителем уполномоченного органа</w:t>
      </w:r>
      <w:r>
        <w:t>;</w:t>
      </w:r>
    </w:p>
    <w:p w14:paraId="53D4F212" w14:textId="77777777" w:rsidR="0079757C" w:rsidRDefault="0079757C" w:rsidP="0079757C">
      <w:pPr>
        <w:pStyle w:val="a9"/>
        <w:ind w:left="0" w:firstLine="709"/>
        <w:jc w:val="both"/>
      </w:pPr>
      <w:r>
        <w:t xml:space="preserve">3) жалобы на решения </w:t>
      </w:r>
      <w:r>
        <w:t>уполномоченного</w:t>
      </w:r>
      <w:r>
        <w:t xml:space="preserve"> органа, принятые его центральным аппаратом, жалобы на решения должностных лиц центрального аппарата </w:t>
      </w:r>
      <w:r>
        <w:t>уполномоченного</w:t>
      </w:r>
      <w:r>
        <w:t xml:space="preserve"> органа рассматриваются руководителем </w:t>
      </w:r>
      <w:r>
        <w:t xml:space="preserve">уполномоченного </w:t>
      </w:r>
      <w:r>
        <w:t>органа;</w:t>
      </w:r>
    </w:p>
    <w:p w14:paraId="7AEF9AC1" w14:textId="6E22932F" w:rsidR="00205CA6" w:rsidRDefault="0079757C" w:rsidP="0079757C">
      <w:pPr>
        <w:pStyle w:val="a9"/>
        <w:ind w:left="0" w:firstLine="709"/>
        <w:jc w:val="both"/>
        <w:rPr>
          <w:color w:val="000000" w:themeColor="text1"/>
        </w:rPr>
      </w:pPr>
      <w:r>
        <w:t xml:space="preserve">4) в случае отсутствия вышестоящего органа контрольного (надзорного) органа жалобы на решения, действия (бездействие) руководителя и иных должностных лиц контрольного (надзорного) органа рассматриваются руководителем контрольного (надзорного) органа или органом, созданным в </w:t>
      </w:r>
      <w:r w:rsidRPr="0079757C">
        <w:rPr>
          <w:color w:val="000000" w:themeColor="text1"/>
        </w:rPr>
        <w:t xml:space="preserve">соответствии с </w:t>
      </w:r>
      <w:hyperlink r:id="rId15" w:history="1">
        <w:r w:rsidRPr="0079757C">
          <w:rPr>
            <w:color w:val="000000" w:themeColor="text1"/>
          </w:rPr>
          <w:t>частью 3</w:t>
        </w:r>
      </w:hyperlink>
      <w:r w:rsidRPr="0079757C">
        <w:rPr>
          <w:color w:val="000000" w:themeColor="text1"/>
        </w:rPr>
        <w:t xml:space="preserve"> </w:t>
      </w:r>
      <w:r w:rsidRPr="0079757C">
        <w:rPr>
          <w:color w:val="000000" w:themeColor="text1"/>
        </w:rPr>
        <w:t>статьи 40 Федерального закона о видах контроля.</w:t>
      </w:r>
      <w:r w:rsidRPr="00DE2588">
        <w:rPr>
          <w:color w:val="000000" w:themeColor="text1"/>
        </w:rPr>
        <w:t>"</w:t>
      </w:r>
      <w:r>
        <w:rPr>
          <w:color w:val="000000" w:themeColor="text1"/>
        </w:rPr>
        <w:t>.</w:t>
      </w:r>
    </w:p>
    <w:p w14:paraId="76BC0C2B" w14:textId="77777777" w:rsidR="00741FDE" w:rsidRDefault="0079757C" w:rsidP="00741FDE">
      <w:pPr>
        <w:pStyle w:val="a9"/>
        <w:ind w:left="0" w:firstLine="709"/>
        <w:jc w:val="both"/>
        <w:rPr>
          <w:color w:val="000000" w:themeColor="text1"/>
        </w:rPr>
      </w:pPr>
      <w:r>
        <w:rPr>
          <w:color w:val="000000" w:themeColor="text1"/>
        </w:rPr>
        <w:t xml:space="preserve">1.8. </w:t>
      </w:r>
      <w:r w:rsidR="006059D9">
        <w:rPr>
          <w:color w:val="000000" w:themeColor="text1"/>
        </w:rPr>
        <w:t>В разделе 3 Положения:</w:t>
      </w:r>
    </w:p>
    <w:p w14:paraId="37E994E2" w14:textId="77777777" w:rsidR="00741FDE" w:rsidRDefault="006059D9" w:rsidP="00741FDE">
      <w:pPr>
        <w:pStyle w:val="a9"/>
        <w:ind w:left="0" w:firstLine="709"/>
        <w:jc w:val="both"/>
      </w:pPr>
      <w:r>
        <w:rPr>
          <w:color w:val="000000" w:themeColor="text1"/>
        </w:rPr>
        <w:t xml:space="preserve">а) пункт 3.2 после слова </w:t>
      </w:r>
      <w:r w:rsidRPr="00DE2588">
        <w:rPr>
          <w:color w:val="000000" w:themeColor="text1"/>
        </w:rPr>
        <w:t>"</w:t>
      </w:r>
      <w:r>
        <w:rPr>
          <w:color w:val="000000" w:themeColor="text1"/>
        </w:rPr>
        <w:t>платы</w:t>
      </w:r>
      <w:r w:rsidRPr="00DE2588">
        <w:rPr>
          <w:color w:val="000000" w:themeColor="text1"/>
        </w:rPr>
        <w:t>"</w:t>
      </w:r>
      <w:r w:rsidR="00741FDE">
        <w:rPr>
          <w:color w:val="000000" w:themeColor="text1"/>
        </w:rPr>
        <w:t xml:space="preserve"> </w:t>
      </w:r>
      <w:r w:rsidR="00741FDE">
        <w:t>дополнить словами ",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w:t>
      </w:r>
      <w:r w:rsidR="00741FDE">
        <w:t>.</w:t>
      </w:r>
      <w:r w:rsidR="00741FDE">
        <w:t>";</w:t>
      </w:r>
    </w:p>
    <w:p w14:paraId="1C884304" w14:textId="77777777" w:rsidR="00BF4051" w:rsidRDefault="00741FDE" w:rsidP="00BF4051">
      <w:pPr>
        <w:pStyle w:val="a9"/>
        <w:ind w:left="0" w:firstLine="709"/>
        <w:jc w:val="both"/>
      </w:pPr>
      <w:r>
        <w:rPr>
          <w:noProof/>
          <w:color w:val="000000" w:themeColor="text1"/>
        </w:rPr>
        <w:t xml:space="preserve">б) подпункт 3.2.1 пункта 3.2 после слова </w:t>
      </w:r>
      <w:r w:rsidRPr="00DE2588">
        <w:rPr>
          <w:color w:val="000000" w:themeColor="text1"/>
        </w:rPr>
        <w:t>"</w:t>
      </w:r>
      <w:r>
        <w:t>видео-конференц-связи," дополнить словами "использования мобильного приложения "Инспектор"</w:t>
      </w:r>
      <w:r>
        <w:t>.</w:t>
      </w:r>
      <w:r>
        <w:t>"</w:t>
      </w:r>
    </w:p>
    <w:p w14:paraId="38034A39" w14:textId="30CCE4F2" w:rsidR="006059D9" w:rsidRDefault="00741FDE" w:rsidP="00BF4051">
      <w:pPr>
        <w:pStyle w:val="a9"/>
        <w:ind w:left="0" w:firstLine="709"/>
        <w:jc w:val="both"/>
      </w:pPr>
      <w:r>
        <w:rPr>
          <w:noProof/>
          <w:color w:val="000000" w:themeColor="text1"/>
        </w:rPr>
        <w:t xml:space="preserve">1.9. </w:t>
      </w:r>
      <w:r w:rsidR="00BF4051">
        <w:rPr>
          <w:noProof/>
          <w:color w:val="000000" w:themeColor="text1"/>
        </w:rPr>
        <w:t xml:space="preserve">Раздел 3 пункта 3.6 подпункта 3.6.2 после слова </w:t>
      </w:r>
      <w:r w:rsidR="00BF4051">
        <w:t>"</w:t>
      </w:r>
      <w:r w:rsidR="00BF4051">
        <w:t>Положения,</w:t>
      </w:r>
      <w:r w:rsidR="00BF4051">
        <w:t>"</w:t>
      </w:r>
      <w:r w:rsidR="00BF4051">
        <w:t xml:space="preserve"> дополнить словами </w:t>
      </w:r>
      <w:r w:rsidR="00BF4051">
        <w:t>"с идентификацией пользователя</w:t>
      </w:r>
      <w:r w:rsidR="00BF4051">
        <w:t>,</w:t>
      </w:r>
      <w:r w:rsidR="00BF4051">
        <w:t>"</w:t>
      </w:r>
      <w:r w:rsidR="00BF4051">
        <w:t>.</w:t>
      </w:r>
    </w:p>
    <w:p w14:paraId="0CDE9631" w14:textId="77777777" w:rsidR="00EB7117" w:rsidRDefault="00BF4051" w:rsidP="00EB7117">
      <w:pPr>
        <w:pStyle w:val="a9"/>
        <w:ind w:left="0" w:firstLine="709"/>
        <w:jc w:val="both"/>
      </w:pPr>
      <w:r>
        <w:t xml:space="preserve">1.10. </w:t>
      </w:r>
      <w:r w:rsidR="00EB7117">
        <w:t>Р</w:t>
      </w:r>
      <w:r w:rsidR="00EB7117">
        <w:t xml:space="preserve">аздел 3 Положения </w:t>
      </w:r>
      <w:r w:rsidR="00EB7117">
        <w:t xml:space="preserve">дополнить </w:t>
      </w:r>
      <w:r w:rsidR="00EB7117">
        <w:t xml:space="preserve">пунктом </w:t>
      </w:r>
      <w:r w:rsidR="00EB7117">
        <w:t>5</w:t>
      </w:r>
      <w:r w:rsidR="00EB7117">
        <w:t xml:space="preserve"> следующего содержания</w:t>
      </w:r>
      <w:r w:rsidR="00EB7117">
        <w:t>:</w:t>
      </w:r>
    </w:p>
    <w:p w14:paraId="4A83AF2D" w14:textId="0D69B24D" w:rsidR="00EB7117" w:rsidRDefault="00EB7117" w:rsidP="00EB7117">
      <w:pPr>
        <w:pStyle w:val="a9"/>
        <w:ind w:left="0" w:firstLine="709"/>
        <w:jc w:val="both"/>
      </w:pPr>
      <w:r>
        <w:t>"</w:t>
      </w:r>
      <w:r>
        <w:t xml:space="preserve">5. </w:t>
      </w:r>
      <w:r>
        <w:t>Обязательный профилактический визит проводится</w:t>
      </w:r>
      <w:r>
        <w:t>:</w:t>
      </w:r>
    </w:p>
    <w:p w14:paraId="3B2D2B60" w14:textId="21182558" w:rsidR="00EB7117" w:rsidRDefault="00EB7117" w:rsidP="00EB7117">
      <w:pPr>
        <w:pStyle w:val="a9"/>
        <w:ind w:left="0" w:firstLine="709"/>
        <w:jc w:val="both"/>
      </w:pPr>
      <w:r>
        <w:t xml:space="preserve">1) </w:t>
      </w:r>
      <w:r w:rsidRPr="00EB7117">
        <w:rPr>
          <w:color w:val="000000" w:themeColor="text1"/>
        </w:rPr>
        <w:t xml:space="preserve">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r:id="rId16" w:history="1">
        <w:r w:rsidRPr="00EB7117">
          <w:rPr>
            <w:color w:val="000000" w:themeColor="text1"/>
          </w:rPr>
          <w:t>частью 2 статьи 25</w:t>
        </w:r>
      </w:hyperlink>
      <w:r w:rsidRPr="00EB7117">
        <w:rPr>
          <w:color w:val="000000" w:themeColor="text1"/>
        </w:rPr>
        <w:t xml:space="preserve"> Федерального закона</w:t>
      </w:r>
      <w:r>
        <w:rPr>
          <w:color w:val="000000" w:themeColor="text1"/>
        </w:rPr>
        <w:t xml:space="preserve"> о видах контроля</w:t>
      </w:r>
      <w:r w:rsidRPr="00EB7117">
        <w:rPr>
          <w:color w:val="000000" w:themeColor="text1"/>
        </w:rPr>
        <w:t>;</w:t>
      </w:r>
    </w:p>
    <w:p w14:paraId="5F59043D" w14:textId="326D2E18" w:rsidR="00EB7117" w:rsidRDefault="00EB7117" w:rsidP="00EB7117">
      <w:pPr>
        <w:pStyle w:val="a9"/>
        <w:ind w:left="0" w:firstLine="709"/>
        <w:jc w:val="both"/>
      </w:pPr>
      <w:r>
        <w:lastRenderedPageBreak/>
        <w:t xml:space="preserve">2) </w:t>
      </w:r>
      <w:r w:rsidRPr="00EB7117">
        <w:rPr>
          <w:color w:val="000000" w:themeColor="text1"/>
        </w:rPr>
        <w:t xml:space="preserve">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17" w:history="1">
        <w:r w:rsidRPr="00EB7117">
          <w:rPr>
            <w:color w:val="000000" w:themeColor="text1"/>
          </w:rPr>
          <w:t>статьей 8</w:t>
        </w:r>
      </w:hyperlink>
      <w:r w:rsidRPr="00EB7117">
        <w:rPr>
          <w:color w:val="000000" w:themeColor="text1"/>
        </w:rPr>
        <w:t xml:space="preserve"> Федерального закона от 26 декабря 2008 года </w:t>
      </w:r>
      <w:r w:rsidR="00056E10">
        <w:rPr>
          <w:color w:val="000000" w:themeColor="text1"/>
        </w:rPr>
        <w:t>№</w:t>
      </w:r>
      <w:r w:rsidRPr="00EB7117">
        <w:rPr>
          <w:color w:val="000000" w:themeColor="text1"/>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классифицированных средств размещения.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14:paraId="66505822" w14:textId="0FFDAABA" w:rsidR="00EB7117" w:rsidRDefault="00EB7117" w:rsidP="00EB7117">
      <w:pPr>
        <w:pStyle w:val="a9"/>
        <w:ind w:left="0" w:firstLine="709"/>
        <w:jc w:val="both"/>
      </w:pPr>
      <w: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r w:rsidR="001E0BB2">
        <w:t>.</w:t>
      </w:r>
    </w:p>
    <w:p w14:paraId="1FDB4830" w14:textId="77777777" w:rsidR="005F3C5B" w:rsidRDefault="001E0BB2" w:rsidP="005F3C5B">
      <w:pPr>
        <w:pStyle w:val="a9"/>
        <w:ind w:left="0" w:firstLine="709"/>
        <w:jc w:val="both"/>
      </w:pPr>
      <w:r>
        <w:t xml:space="preserve">1.11. </w:t>
      </w:r>
      <w:r w:rsidR="00056E10">
        <w:t xml:space="preserve">Раздел 3 </w:t>
      </w:r>
      <w:r w:rsidR="00056E10">
        <w:t>пункт</w:t>
      </w:r>
      <w:r w:rsidR="00056E10">
        <w:t>а</w:t>
      </w:r>
      <w:r w:rsidR="00056E10">
        <w:t xml:space="preserve"> 3.7. Положения </w:t>
      </w:r>
      <w:r w:rsidR="00056E10">
        <w:t xml:space="preserve">дополнить </w:t>
      </w:r>
      <w:r w:rsidR="00056E10">
        <w:t>подпунктом 3.7.</w:t>
      </w:r>
      <w:r w:rsidR="00056E10">
        <w:t>4</w:t>
      </w:r>
      <w:r w:rsidR="00056E10">
        <w:t xml:space="preserve"> следующего содержания</w:t>
      </w:r>
      <w:r w:rsidR="00056E10">
        <w:t>:</w:t>
      </w:r>
    </w:p>
    <w:p w14:paraId="73C1AF62" w14:textId="0059CA49" w:rsidR="00B44976" w:rsidRDefault="00056E10" w:rsidP="00B44976">
      <w:pPr>
        <w:pStyle w:val="a9"/>
        <w:ind w:left="0" w:firstLine="709"/>
        <w:jc w:val="both"/>
      </w:pPr>
      <w:r w:rsidRPr="00EB7117">
        <w:rPr>
          <w:color w:val="000000" w:themeColor="text1"/>
        </w:rPr>
        <w:t>"</w:t>
      </w:r>
      <w:r w:rsidR="009F1122">
        <w:rPr>
          <w:color w:val="000000" w:themeColor="text1"/>
        </w:rPr>
        <w:t>3.7.4</w:t>
      </w:r>
      <w:r w:rsidR="00404A4A">
        <w:rPr>
          <w:color w:val="000000" w:themeColor="text1"/>
        </w:rPr>
        <w:t>.</w:t>
      </w:r>
      <w:r w:rsidR="009F1122">
        <w:rPr>
          <w:color w:val="000000" w:themeColor="text1"/>
        </w:rPr>
        <w:t xml:space="preserve"> </w:t>
      </w:r>
      <w:r w:rsidR="005F3C5B">
        <w:t>Решение об отказе в проведении профилактического визита принимается в следующих случаях</w:t>
      </w:r>
      <w:r w:rsidR="005F3C5B">
        <w:t>:</w:t>
      </w:r>
    </w:p>
    <w:p w14:paraId="14A0C1B9" w14:textId="77777777" w:rsidR="00B44976" w:rsidRDefault="00B44976" w:rsidP="00B44976">
      <w:pPr>
        <w:pStyle w:val="a9"/>
        <w:ind w:left="0" w:firstLine="709"/>
        <w:jc w:val="both"/>
      </w:pPr>
      <w:r>
        <w:t>1) от контролируемого лица поступило уведомление об отзыве заявления;</w:t>
      </w:r>
    </w:p>
    <w:p w14:paraId="5F4D54EF" w14:textId="77777777" w:rsidR="00B44976" w:rsidRDefault="00B44976" w:rsidP="00B44976">
      <w:pPr>
        <w:pStyle w:val="a9"/>
        <w:ind w:left="0" w:firstLine="709"/>
        <w:jc w:val="both"/>
      </w:pPr>
      <w: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724BE951" w14:textId="067E0BC8" w:rsidR="00B44976" w:rsidRDefault="00B44976" w:rsidP="00B44976">
      <w:pPr>
        <w:pStyle w:val="a9"/>
        <w:ind w:left="0" w:firstLine="709"/>
        <w:jc w:val="both"/>
      </w:pPr>
      <w:r>
        <w:t xml:space="preserve">3) в течение года до даты подачи заявления </w:t>
      </w:r>
      <w:r>
        <w:t>уполномоченным</w:t>
      </w:r>
      <w:r>
        <w:t xml:space="preserve"> органом проведен профилактический визит по ранее поданному заявлению;</w:t>
      </w:r>
    </w:p>
    <w:p w14:paraId="5568FA16" w14:textId="77777777" w:rsidR="00B44976" w:rsidRDefault="00B44976" w:rsidP="00B44976">
      <w:pPr>
        <w:pStyle w:val="a9"/>
        <w:ind w:left="0" w:firstLine="709"/>
        <w:jc w:val="both"/>
      </w:pPr>
      <w: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070AC25C" w14:textId="1529160E" w:rsidR="005F3C5B" w:rsidRDefault="00B44976" w:rsidP="00B44976">
      <w:pPr>
        <w:pStyle w:val="a9"/>
        <w:ind w:left="0" w:firstLine="709"/>
        <w:jc w:val="both"/>
        <w:rPr>
          <w:color w:val="000000" w:themeColor="text1"/>
        </w:rPr>
      </w:pPr>
      <w:r>
        <w:t xml:space="preserve">5) контролируемое лицо не соответствует критериям, предусмотренным </w:t>
      </w:r>
      <w:hyperlink r:id="rId18" w:history="1">
        <w:r w:rsidRPr="00B44976">
          <w:rPr>
            <w:color w:val="000000" w:themeColor="text1"/>
          </w:rPr>
          <w:t>частью 1</w:t>
        </w:r>
      </w:hyperlink>
      <w:r w:rsidRPr="00B44976">
        <w:rPr>
          <w:color w:val="000000" w:themeColor="text1"/>
        </w:rPr>
        <w:t xml:space="preserve"> </w:t>
      </w:r>
      <w:r>
        <w:rPr>
          <w:color w:val="000000" w:themeColor="text1"/>
        </w:rPr>
        <w:t>статьи 52.2 Федерального закона о видах контроля.</w:t>
      </w:r>
    </w:p>
    <w:p w14:paraId="624B5DF6" w14:textId="77777777" w:rsidR="00404A4A" w:rsidRDefault="00B44976" w:rsidP="00404A4A">
      <w:pPr>
        <w:pStyle w:val="a9"/>
        <w:ind w:left="0" w:firstLine="709"/>
        <w:jc w:val="both"/>
        <w:rPr>
          <w:color w:val="000000" w:themeColor="text1"/>
        </w:rPr>
      </w:pPr>
      <w:r>
        <w:rPr>
          <w:color w:val="000000" w:themeColor="text1"/>
        </w:rPr>
        <w:t xml:space="preserve">1.12. </w:t>
      </w:r>
      <w:r w:rsidR="00404A4A">
        <w:rPr>
          <w:color w:val="000000" w:themeColor="text1"/>
        </w:rPr>
        <w:t>Раздел 4 Положения дополнить пунктом 3.1 следующего содержания:</w:t>
      </w:r>
    </w:p>
    <w:p w14:paraId="7DC932BB" w14:textId="3CEA75CE" w:rsidR="00404A4A" w:rsidRDefault="00404A4A" w:rsidP="00404A4A">
      <w:pPr>
        <w:pStyle w:val="a9"/>
        <w:ind w:left="0" w:firstLine="709"/>
        <w:jc w:val="both"/>
        <w:rPr>
          <w:color w:val="000000" w:themeColor="text1"/>
        </w:rPr>
      </w:pPr>
      <w:r w:rsidRPr="00EB7117">
        <w:rPr>
          <w:color w:val="000000" w:themeColor="text1"/>
        </w:rPr>
        <w:t>"</w:t>
      </w:r>
      <w:r>
        <w:rPr>
          <w:color w:val="000000" w:themeColor="text1"/>
        </w:rPr>
        <w:t xml:space="preserve">3.1. </w:t>
      </w:r>
      <w:r>
        <w:t xml:space="preserve">Основанием для проведения контрольных (надзорных) мероприятий, за исключением случаев, </w:t>
      </w:r>
      <w:r w:rsidRPr="00404A4A">
        <w:rPr>
          <w:color w:val="000000" w:themeColor="text1"/>
        </w:rPr>
        <w:t>указанных в</w:t>
      </w:r>
      <w:r w:rsidR="0027574E">
        <w:rPr>
          <w:color w:val="000000" w:themeColor="text1"/>
        </w:rPr>
        <w:t xml:space="preserve"> разделе 4</w:t>
      </w:r>
      <w:r w:rsidRPr="00404A4A">
        <w:rPr>
          <w:color w:val="000000" w:themeColor="text1"/>
        </w:rPr>
        <w:t xml:space="preserve"> </w:t>
      </w:r>
      <w:r>
        <w:rPr>
          <w:color w:val="000000" w:themeColor="text1"/>
        </w:rPr>
        <w:t>пункт</w:t>
      </w:r>
      <w:r w:rsidR="0027574E">
        <w:rPr>
          <w:color w:val="000000" w:themeColor="text1"/>
        </w:rPr>
        <w:t>а</w:t>
      </w:r>
      <w:r>
        <w:rPr>
          <w:color w:val="000000" w:themeColor="text1"/>
        </w:rPr>
        <w:t xml:space="preserve"> 3.2 </w:t>
      </w:r>
      <w:r w:rsidRPr="00404A4A">
        <w:rPr>
          <w:color w:val="000000" w:themeColor="text1"/>
        </w:rPr>
        <w:t>настояще</w:t>
      </w:r>
      <w:r>
        <w:rPr>
          <w:color w:val="000000" w:themeColor="text1"/>
        </w:rPr>
        <w:t>го Положения</w:t>
      </w:r>
      <w:r w:rsidRPr="00404A4A">
        <w:rPr>
          <w:color w:val="000000" w:themeColor="text1"/>
        </w:rPr>
        <w:t>, может быт</w:t>
      </w:r>
      <w:r w:rsidRPr="00404A4A">
        <w:rPr>
          <w:color w:val="000000" w:themeColor="text1"/>
        </w:rPr>
        <w:t>ь:</w:t>
      </w:r>
    </w:p>
    <w:p w14:paraId="3C875641" w14:textId="16D8CF88" w:rsidR="00404A4A" w:rsidRPr="0027574E" w:rsidRDefault="00404A4A" w:rsidP="0027574E">
      <w:pPr>
        <w:autoSpaceDE w:val="0"/>
        <w:autoSpaceDN w:val="0"/>
        <w:adjustRightInd w:val="0"/>
        <w:ind w:firstLine="709"/>
        <w:jc w:val="both"/>
        <w:rPr>
          <w:color w:val="000000" w:themeColor="text1"/>
        </w:rPr>
      </w:pPr>
      <w:r w:rsidRPr="0027574E">
        <w:rPr>
          <w:color w:val="000000" w:themeColor="text1"/>
        </w:rPr>
        <w:t xml:space="preserve">1) наличие у </w:t>
      </w:r>
      <w:r w:rsidRPr="0027574E">
        <w:rPr>
          <w:color w:val="000000" w:themeColor="text1"/>
        </w:rPr>
        <w:t>уполномоченного</w:t>
      </w:r>
      <w:r w:rsidRPr="0027574E">
        <w:rPr>
          <w:color w:val="000000" w:themeColor="text1"/>
        </w:rPr>
        <w:t xml:space="preserve"> органа сведений о причинении вреда (ущерба) или об угрозе причинения вреда (ущерба) охраняемым законом ценностям с учетом положений </w:t>
      </w:r>
      <w:hyperlink r:id="rId19" w:history="1">
        <w:r w:rsidRPr="0027574E">
          <w:rPr>
            <w:color w:val="000000" w:themeColor="text1"/>
          </w:rPr>
          <w:t>статьи 60</w:t>
        </w:r>
      </w:hyperlink>
      <w:r w:rsidRPr="0027574E">
        <w:rPr>
          <w:color w:val="000000" w:themeColor="text1"/>
        </w:rPr>
        <w:t xml:space="preserve"> Федерального закона</w:t>
      </w:r>
      <w:r w:rsidRPr="0027574E">
        <w:rPr>
          <w:color w:val="000000" w:themeColor="text1"/>
        </w:rPr>
        <w:t xml:space="preserve"> о видах контроля</w:t>
      </w:r>
      <w:r w:rsidRPr="0027574E">
        <w:rPr>
          <w:color w:val="000000" w:themeColor="text1"/>
        </w:rPr>
        <w:t>;</w:t>
      </w:r>
    </w:p>
    <w:p w14:paraId="45B12FC2" w14:textId="77777777" w:rsidR="00404A4A" w:rsidRPr="0027574E" w:rsidRDefault="00404A4A" w:rsidP="0027574E">
      <w:pPr>
        <w:autoSpaceDE w:val="0"/>
        <w:autoSpaceDN w:val="0"/>
        <w:adjustRightInd w:val="0"/>
        <w:ind w:firstLine="709"/>
        <w:jc w:val="both"/>
        <w:rPr>
          <w:color w:val="000000" w:themeColor="text1"/>
        </w:rPr>
      </w:pPr>
      <w:r w:rsidRPr="0027574E">
        <w:rPr>
          <w:color w:val="000000" w:themeColor="text1"/>
        </w:rPr>
        <w:t>2) наступление сроков проведения контрольных (надзорных) мероприятий, включенных в план проведения контрольных (надзорных) мероприятий;</w:t>
      </w:r>
    </w:p>
    <w:p w14:paraId="26B16D9B" w14:textId="77777777" w:rsidR="00404A4A" w:rsidRPr="0027574E" w:rsidRDefault="00404A4A" w:rsidP="0027574E">
      <w:pPr>
        <w:autoSpaceDE w:val="0"/>
        <w:autoSpaceDN w:val="0"/>
        <w:adjustRightInd w:val="0"/>
        <w:ind w:firstLine="709"/>
        <w:jc w:val="both"/>
        <w:rPr>
          <w:color w:val="000000" w:themeColor="text1"/>
        </w:rPr>
      </w:pPr>
      <w:r w:rsidRPr="0027574E">
        <w:rPr>
          <w:color w:val="000000" w:themeColor="text1"/>
        </w:rPr>
        <w:t xml:space="preserve">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w:t>
      </w:r>
      <w:r w:rsidRPr="0027574E">
        <w:rPr>
          <w:color w:val="000000" w:themeColor="text1"/>
        </w:rPr>
        <w:lastRenderedPageBreak/>
        <w:t>Российской Федерации) о проведении контрольных (надзорных) мероприятий в отношении конкретных контролируемых лиц;</w:t>
      </w:r>
    </w:p>
    <w:p w14:paraId="2E5B125E" w14:textId="77777777" w:rsidR="00404A4A" w:rsidRPr="0027574E" w:rsidRDefault="00404A4A" w:rsidP="0027574E">
      <w:pPr>
        <w:autoSpaceDE w:val="0"/>
        <w:autoSpaceDN w:val="0"/>
        <w:adjustRightInd w:val="0"/>
        <w:ind w:firstLine="709"/>
        <w:jc w:val="both"/>
        <w:rPr>
          <w:color w:val="000000" w:themeColor="text1"/>
        </w:rPr>
      </w:pPr>
      <w:r w:rsidRPr="0027574E">
        <w:rPr>
          <w:color w:val="000000" w:themeColor="text1"/>
        </w:rP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0957BDC1" w14:textId="77777777" w:rsidR="0027574E" w:rsidRPr="0027574E" w:rsidRDefault="00404A4A" w:rsidP="0027574E">
      <w:pPr>
        <w:autoSpaceDE w:val="0"/>
        <w:autoSpaceDN w:val="0"/>
        <w:adjustRightInd w:val="0"/>
        <w:ind w:firstLine="709"/>
        <w:jc w:val="both"/>
        <w:rPr>
          <w:color w:val="000000" w:themeColor="text1"/>
        </w:rPr>
      </w:pPr>
      <w:r w:rsidRPr="0027574E">
        <w:rPr>
          <w:color w:val="000000" w:themeColor="text1"/>
        </w:rP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r:id="rId20" w:history="1">
        <w:r w:rsidRPr="0027574E">
          <w:rPr>
            <w:color w:val="000000" w:themeColor="text1"/>
          </w:rPr>
          <w:t>частью 1 статьи 95</w:t>
        </w:r>
      </w:hyperlink>
      <w:r w:rsidRPr="0027574E">
        <w:rPr>
          <w:color w:val="000000" w:themeColor="text1"/>
        </w:rPr>
        <w:t xml:space="preserve"> Федерального закона</w:t>
      </w:r>
      <w:r w:rsidRPr="0027574E">
        <w:rPr>
          <w:color w:val="000000" w:themeColor="text1"/>
        </w:rPr>
        <w:t xml:space="preserve"> о видах контроля</w:t>
      </w:r>
      <w:r w:rsidRPr="0027574E">
        <w:rPr>
          <w:color w:val="000000" w:themeColor="text1"/>
        </w:rPr>
        <w:t>;</w:t>
      </w:r>
    </w:p>
    <w:p w14:paraId="4FB70079" w14:textId="77777777" w:rsidR="0027574E" w:rsidRPr="0027574E" w:rsidRDefault="00404A4A" w:rsidP="0027574E">
      <w:pPr>
        <w:autoSpaceDE w:val="0"/>
        <w:autoSpaceDN w:val="0"/>
        <w:adjustRightInd w:val="0"/>
        <w:ind w:firstLine="709"/>
        <w:jc w:val="both"/>
        <w:rPr>
          <w:color w:val="000000" w:themeColor="text1"/>
        </w:rPr>
      </w:pPr>
      <w:r w:rsidRPr="0027574E">
        <w:rPr>
          <w:color w:val="000000" w:themeColor="text1"/>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14:paraId="3E297C15" w14:textId="77777777" w:rsidR="0027574E" w:rsidRPr="0027574E" w:rsidRDefault="00404A4A" w:rsidP="0027574E">
      <w:pPr>
        <w:autoSpaceDE w:val="0"/>
        <w:autoSpaceDN w:val="0"/>
        <w:adjustRightInd w:val="0"/>
        <w:ind w:firstLine="709"/>
        <w:jc w:val="both"/>
        <w:rPr>
          <w:color w:val="000000" w:themeColor="text1"/>
        </w:rPr>
      </w:pPr>
      <w:r w:rsidRPr="0027574E">
        <w:rPr>
          <w:color w:val="000000" w:themeColor="text1"/>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1796ABEC" w14:textId="6ED169CE" w:rsidR="0027574E" w:rsidRPr="0027574E" w:rsidRDefault="00404A4A" w:rsidP="0027574E">
      <w:pPr>
        <w:autoSpaceDE w:val="0"/>
        <w:autoSpaceDN w:val="0"/>
        <w:adjustRightInd w:val="0"/>
        <w:ind w:firstLine="709"/>
        <w:jc w:val="both"/>
        <w:rPr>
          <w:color w:val="000000" w:themeColor="text1"/>
        </w:rPr>
      </w:pPr>
      <w:r w:rsidRPr="0027574E">
        <w:rPr>
          <w:color w:val="000000" w:themeColor="text1"/>
        </w:rPr>
        <w:t xml:space="preserve">8) наличие у </w:t>
      </w:r>
      <w:r w:rsidR="0027574E">
        <w:rPr>
          <w:color w:val="000000" w:themeColor="text1"/>
        </w:rPr>
        <w:t>уполномоченного</w:t>
      </w:r>
      <w:r w:rsidRPr="0027574E">
        <w:rPr>
          <w:color w:val="000000" w:themeColor="text1"/>
        </w:rPr>
        <w:t xml:space="preserve"> органа сведений об осуществлении деятельности без уведомления о начале осуществления предпринимательской деятельности, установленного </w:t>
      </w:r>
      <w:hyperlink r:id="rId21" w:history="1">
        <w:r w:rsidRPr="0027574E">
          <w:rPr>
            <w:color w:val="000000" w:themeColor="text1"/>
          </w:rPr>
          <w:t>частью 1 статьи 8</w:t>
        </w:r>
      </w:hyperlink>
      <w:r w:rsidRPr="0027574E">
        <w:rPr>
          <w:color w:val="000000" w:themeColor="text1"/>
        </w:rPr>
        <w:t xml:space="preserve"> Федерального закона от 26 декабря 2008 года </w:t>
      </w:r>
      <w:r w:rsidR="00B65450">
        <w:rPr>
          <w:color w:val="000000" w:themeColor="text1"/>
        </w:rPr>
        <w:t>№</w:t>
      </w:r>
      <w:r w:rsidRPr="0027574E">
        <w:rPr>
          <w:color w:val="000000" w:themeColor="text1"/>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 средстве размещения в реестр классифицированных средств размещения, или без лицензии, предусмотренной для видов деятельности, указанных в </w:t>
      </w:r>
      <w:hyperlink r:id="rId22" w:history="1">
        <w:r w:rsidRPr="0027574E">
          <w:rPr>
            <w:color w:val="000000" w:themeColor="text1"/>
          </w:rPr>
          <w:t>пунктах 6</w:t>
        </w:r>
      </w:hyperlink>
      <w:r w:rsidRPr="0027574E">
        <w:rPr>
          <w:color w:val="000000" w:themeColor="text1"/>
        </w:rPr>
        <w:t xml:space="preserve"> - </w:t>
      </w:r>
      <w:hyperlink r:id="rId23" w:history="1">
        <w:r w:rsidRPr="0027574E">
          <w:rPr>
            <w:color w:val="000000" w:themeColor="text1"/>
          </w:rPr>
          <w:t>9.1</w:t>
        </w:r>
      </w:hyperlink>
      <w:r w:rsidRPr="0027574E">
        <w:rPr>
          <w:color w:val="000000" w:themeColor="text1"/>
        </w:rPr>
        <w:t xml:space="preserve">, </w:t>
      </w:r>
      <w:hyperlink r:id="rId24" w:history="1">
        <w:r w:rsidRPr="0027574E">
          <w:rPr>
            <w:color w:val="000000" w:themeColor="text1"/>
          </w:rPr>
          <w:t>11</w:t>
        </w:r>
      </w:hyperlink>
      <w:r w:rsidRPr="0027574E">
        <w:rPr>
          <w:color w:val="000000" w:themeColor="text1"/>
        </w:rPr>
        <w:t xml:space="preserve">, </w:t>
      </w:r>
      <w:hyperlink r:id="rId25" w:history="1">
        <w:r w:rsidRPr="0027574E">
          <w:rPr>
            <w:color w:val="000000" w:themeColor="text1"/>
          </w:rPr>
          <w:t>12</w:t>
        </w:r>
      </w:hyperlink>
      <w:r w:rsidRPr="0027574E">
        <w:rPr>
          <w:color w:val="000000" w:themeColor="text1"/>
        </w:rPr>
        <w:t xml:space="preserve">, </w:t>
      </w:r>
      <w:hyperlink r:id="rId26" w:history="1">
        <w:r w:rsidRPr="0027574E">
          <w:rPr>
            <w:color w:val="000000" w:themeColor="text1"/>
          </w:rPr>
          <w:t>14</w:t>
        </w:r>
      </w:hyperlink>
      <w:r w:rsidRPr="0027574E">
        <w:rPr>
          <w:color w:val="000000" w:themeColor="text1"/>
        </w:rPr>
        <w:t xml:space="preserve"> - </w:t>
      </w:r>
      <w:hyperlink r:id="rId27" w:history="1">
        <w:r w:rsidRPr="0027574E">
          <w:rPr>
            <w:color w:val="000000" w:themeColor="text1"/>
          </w:rPr>
          <w:t>17</w:t>
        </w:r>
      </w:hyperlink>
      <w:r w:rsidRPr="0027574E">
        <w:rPr>
          <w:color w:val="000000" w:themeColor="text1"/>
        </w:rPr>
        <w:t xml:space="preserve">, </w:t>
      </w:r>
      <w:hyperlink r:id="rId28" w:history="1">
        <w:r w:rsidRPr="0027574E">
          <w:rPr>
            <w:color w:val="000000" w:themeColor="text1"/>
          </w:rPr>
          <w:t>19</w:t>
        </w:r>
      </w:hyperlink>
      <w:r w:rsidRPr="0027574E">
        <w:rPr>
          <w:color w:val="000000" w:themeColor="text1"/>
        </w:rPr>
        <w:t xml:space="preserve"> - </w:t>
      </w:r>
      <w:hyperlink r:id="rId29" w:history="1">
        <w:r w:rsidRPr="0027574E">
          <w:rPr>
            <w:color w:val="000000" w:themeColor="text1"/>
          </w:rPr>
          <w:t>21</w:t>
        </w:r>
      </w:hyperlink>
      <w:r w:rsidRPr="0027574E">
        <w:rPr>
          <w:color w:val="000000" w:themeColor="text1"/>
        </w:rPr>
        <w:t xml:space="preserve">, </w:t>
      </w:r>
      <w:hyperlink r:id="rId30" w:history="1">
        <w:r w:rsidRPr="0027574E">
          <w:rPr>
            <w:color w:val="000000" w:themeColor="text1"/>
          </w:rPr>
          <w:t>24</w:t>
        </w:r>
      </w:hyperlink>
      <w:r w:rsidRPr="0027574E">
        <w:rPr>
          <w:color w:val="000000" w:themeColor="text1"/>
        </w:rPr>
        <w:t xml:space="preserve"> - </w:t>
      </w:r>
      <w:hyperlink r:id="rId31" w:history="1">
        <w:r w:rsidRPr="0027574E">
          <w:rPr>
            <w:color w:val="000000" w:themeColor="text1"/>
          </w:rPr>
          <w:t>31</w:t>
        </w:r>
      </w:hyperlink>
      <w:r w:rsidRPr="0027574E">
        <w:rPr>
          <w:color w:val="000000" w:themeColor="text1"/>
        </w:rPr>
        <w:t xml:space="preserve">, </w:t>
      </w:r>
      <w:hyperlink r:id="rId32" w:history="1">
        <w:r w:rsidRPr="0027574E">
          <w:rPr>
            <w:color w:val="000000" w:themeColor="text1"/>
          </w:rPr>
          <w:t>34</w:t>
        </w:r>
      </w:hyperlink>
      <w:r w:rsidRPr="0027574E">
        <w:rPr>
          <w:color w:val="000000" w:themeColor="text1"/>
        </w:rPr>
        <w:t xml:space="preserve"> - </w:t>
      </w:r>
      <w:hyperlink r:id="rId33" w:history="1">
        <w:r w:rsidRPr="0027574E">
          <w:rPr>
            <w:color w:val="000000" w:themeColor="text1"/>
          </w:rPr>
          <w:t>36</w:t>
        </w:r>
      </w:hyperlink>
      <w:r w:rsidRPr="0027574E">
        <w:rPr>
          <w:color w:val="000000" w:themeColor="text1"/>
        </w:rPr>
        <w:t xml:space="preserve">, </w:t>
      </w:r>
      <w:hyperlink r:id="rId34" w:history="1">
        <w:r w:rsidRPr="0027574E">
          <w:rPr>
            <w:color w:val="000000" w:themeColor="text1"/>
          </w:rPr>
          <w:t>39</w:t>
        </w:r>
      </w:hyperlink>
      <w:r w:rsidRPr="0027574E">
        <w:rPr>
          <w:color w:val="000000" w:themeColor="text1"/>
        </w:rPr>
        <w:t xml:space="preserve">, </w:t>
      </w:r>
      <w:hyperlink r:id="rId35" w:history="1">
        <w:r w:rsidRPr="0027574E">
          <w:rPr>
            <w:color w:val="000000" w:themeColor="text1"/>
          </w:rPr>
          <w:t>40</w:t>
        </w:r>
      </w:hyperlink>
      <w:r w:rsidRPr="0027574E">
        <w:rPr>
          <w:color w:val="000000" w:themeColor="text1"/>
        </w:rPr>
        <w:t xml:space="preserve">, </w:t>
      </w:r>
      <w:hyperlink r:id="rId36" w:history="1">
        <w:r w:rsidRPr="0027574E">
          <w:rPr>
            <w:color w:val="000000" w:themeColor="text1"/>
          </w:rPr>
          <w:t>42</w:t>
        </w:r>
      </w:hyperlink>
      <w:r w:rsidRPr="0027574E">
        <w:rPr>
          <w:color w:val="000000" w:themeColor="text1"/>
        </w:rPr>
        <w:t xml:space="preserve"> - </w:t>
      </w:r>
      <w:hyperlink r:id="rId37" w:history="1">
        <w:r w:rsidRPr="0027574E">
          <w:rPr>
            <w:color w:val="000000" w:themeColor="text1"/>
          </w:rPr>
          <w:t>55</w:t>
        </w:r>
      </w:hyperlink>
      <w:r w:rsidRPr="0027574E">
        <w:rPr>
          <w:color w:val="000000" w:themeColor="text1"/>
        </w:rPr>
        <w:t xml:space="preserve"> и </w:t>
      </w:r>
      <w:hyperlink r:id="rId38" w:history="1">
        <w:r w:rsidRPr="0027574E">
          <w:rPr>
            <w:color w:val="000000" w:themeColor="text1"/>
          </w:rPr>
          <w:t>59 части 1 статьи 12</w:t>
        </w:r>
      </w:hyperlink>
      <w:r w:rsidRPr="0027574E">
        <w:rPr>
          <w:color w:val="000000" w:themeColor="text1"/>
        </w:rPr>
        <w:t xml:space="preserve"> Федерального закона от 4 мая 2011 года </w:t>
      </w:r>
      <w:r w:rsidR="0027574E">
        <w:rPr>
          <w:color w:val="000000" w:themeColor="text1"/>
        </w:rPr>
        <w:t>№</w:t>
      </w:r>
      <w:r w:rsidRPr="0027574E">
        <w:rPr>
          <w:color w:val="000000" w:themeColor="text1"/>
        </w:rPr>
        <w:t xml:space="preserve">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14:paraId="449A4B54" w14:textId="72D4F4E6" w:rsidR="00404A4A" w:rsidRDefault="00404A4A" w:rsidP="0027574E">
      <w:pPr>
        <w:autoSpaceDE w:val="0"/>
        <w:autoSpaceDN w:val="0"/>
        <w:adjustRightInd w:val="0"/>
        <w:ind w:firstLine="709"/>
        <w:jc w:val="both"/>
        <w:rPr>
          <w:color w:val="000000" w:themeColor="text1"/>
        </w:rPr>
      </w:pPr>
      <w:r w:rsidRPr="0027574E">
        <w:rPr>
          <w:color w:val="000000" w:themeColor="text1"/>
        </w:rPr>
        <w:t>9) уклонение контролируемого лица от проведения обязательного профилактического визита</w:t>
      </w:r>
      <w:r w:rsidRPr="0027574E">
        <w:rPr>
          <w:color w:val="000000" w:themeColor="text1"/>
        </w:rPr>
        <w:t>.</w:t>
      </w:r>
      <w:r w:rsidR="0027574E" w:rsidRPr="00EB7117">
        <w:rPr>
          <w:color w:val="000000" w:themeColor="text1"/>
        </w:rPr>
        <w:t>"</w:t>
      </w:r>
      <w:r w:rsidR="0027574E">
        <w:rPr>
          <w:color w:val="000000" w:themeColor="text1"/>
        </w:rPr>
        <w:t>.</w:t>
      </w:r>
    </w:p>
    <w:p w14:paraId="77D181D2" w14:textId="77777777" w:rsidR="00BA2CB2" w:rsidRDefault="00B65450" w:rsidP="00BA2CB2">
      <w:pPr>
        <w:autoSpaceDE w:val="0"/>
        <w:autoSpaceDN w:val="0"/>
        <w:adjustRightInd w:val="0"/>
        <w:ind w:firstLine="709"/>
        <w:jc w:val="both"/>
        <w:rPr>
          <w:color w:val="000000" w:themeColor="text1"/>
        </w:rPr>
      </w:pPr>
      <w:r>
        <w:rPr>
          <w:color w:val="000000" w:themeColor="text1"/>
        </w:rPr>
        <w:t>1.1</w:t>
      </w:r>
      <w:r>
        <w:rPr>
          <w:color w:val="000000" w:themeColor="text1"/>
        </w:rPr>
        <w:t>3</w:t>
      </w:r>
      <w:r>
        <w:rPr>
          <w:color w:val="000000" w:themeColor="text1"/>
        </w:rPr>
        <w:t>. Раздел 4 Положения дополнить пунктом 3.</w:t>
      </w:r>
      <w:r>
        <w:rPr>
          <w:color w:val="000000" w:themeColor="text1"/>
        </w:rPr>
        <w:t>2</w:t>
      </w:r>
      <w:r>
        <w:rPr>
          <w:color w:val="000000" w:themeColor="text1"/>
        </w:rPr>
        <w:t xml:space="preserve"> следующего содержания</w:t>
      </w:r>
      <w:r>
        <w:rPr>
          <w:color w:val="000000" w:themeColor="text1"/>
        </w:rPr>
        <w:t>:</w:t>
      </w:r>
    </w:p>
    <w:p w14:paraId="49EB94E9" w14:textId="58EA1F5C" w:rsidR="00B65450" w:rsidRDefault="00B65450" w:rsidP="00BA2CB2">
      <w:pPr>
        <w:autoSpaceDE w:val="0"/>
        <w:autoSpaceDN w:val="0"/>
        <w:adjustRightInd w:val="0"/>
        <w:ind w:firstLine="709"/>
        <w:jc w:val="both"/>
        <w:rPr>
          <w:color w:val="000000" w:themeColor="text1"/>
        </w:rPr>
      </w:pPr>
      <w:r w:rsidRPr="00EB7117">
        <w:rPr>
          <w:color w:val="000000" w:themeColor="text1"/>
        </w:rPr>
        <w:t>"</w:t>
      </w:r>
      <w:r>
        <w:rPr>
          <w:color w:val="000000" w:themeColor="text1"/>
        </w:rPr>
        <w:t>3.</w:t>
      </w:r>
      <w:r>
        <w:rPr>
          <w:color w:val="000000" w:themeColor="text1"/>
        </w:rPr>
        <w:t xml:space="preserve">2. </w:t>
      </w:r>
      <w:r>
        <w:t>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Федеральным законом</w:t>
      </w:r>
      <w:r w:rsidR="00BA2CB2">
        <w:rPr>
          <w:color w:val="000000" w:themeColor="text1"/>
        </w:rPr>
        <w:t xml:space="preserve"> о видах контроля.</w:t>
      </w:r>
      <w:r w:rsidR="00BA2CB2" w:rsidRPr="00EB7117">
        <w:rPr>
          <w:color w:val="000000" w:themeColor="text1"/>
        </w:rPr>
        <w:t>"</w:t>
      </w:r>
      <w:r w:rsidR="00BA2CB2">
        <w:rPr>
          <w:color w:val="000000" w:themeColor="text1"/>
        </w:rPr>
        <w:t>.</w:t>
      </w:r>
    </w:p>
    <w:p w14:paraId="77A44D48" w14:textId="77777777" w:rsidR="00DE6950" w:rsidRDefault="00BA2CB2" w:rsidP="00DE6950">
      <w:pPr>
        <w:autoSpaceDE w:val="0"/>
        <w:autoSpaceDN w:val="0"/>
        <w:adjustRightInd w:val="0"/>
        <w:ind w:firstLine="709"/>
        <w:jc w:val="both"/>
        <w:rPr>
          <w:color w:val="000000" w:themeColor="text1"/>
        </w:rPr>
      </w:pPr>
      <w:r>
        <w:rPr>
          <w:color w:val="000000" w:themeColor="text1"/>
        </w:rPr>
        <w:t xml:space="preserve">1.14. </w:t>
      </w:r>
      <w:r w:rsidR="00ED7036">
        <w:rPr>
          <w:color w:val="000000" w:themeColor="text1"/>
        </w:rPr>
        <w:t>Раздел 1 Положения дополнить пунктом 10.1 следующего содержания:</w:t>
      </w:r>
    </w:p>
    <w:p w14:paraId="164F8F76" w14:textId="75E7D094" w:rsidR="00ED7036" w:rsidRDefault="00ED7036" w:rsidP="00DE6950">
      <w:pPr>
        <w:autoSpaceDE w:val="0"/>
        <w:autoSpaceDN w:val="0"/>
        <w:adjustRightInd w:val="0"/>
        <w:ind w:firstLine="709"/>
        <w:jc w:val="both"/>
        <w:rPr>
          <w:color w:val="000000" w:themeColor="text1"/>
        </w:rPr>
      </w:pPr>
      <w:r w:rsidRPr="00EB7117">
        <w:rPr>
          <w:color w:val="000000" w:themeColor="text1"/>
        </w:rPr>
        <w:t>"</w:t>
      </w:r>
      <w:r>
        <w:rPr>
          <w:color w:val="000000" w:themeColor="text1"/>
        </w:rPr>
        <w:t>10.1</w:t>
      </w:r>
      <w:r w:rsidR="00736C90">
        <w:rPr>
          <w:color w:val="000000" w:themeColor="text1"/>
        </w:rPr>
        <w:t>.</w:t>
      </w:r>
      <w:r>
        <w:rPr>
          <w:color w:val="000000" w:themeColor="text1"/>
        </w:rPr>
        <w:t xml:space="preserve"> </w:t>
      </w:r>
      <w:r w:rsidR="00DE6950">
        <w:t xml:space="preserve">Решение </w:t>
      </w:r>
      <w:r w:rsidR="00DE6950">
        <w:t>уполномоченного</w:t>
      </w:r>
      <w:r w:rsidR="00DE6950">
        <w:t xml:space="preserve"> органа о проведении контрольного (надзорного) мероприятия, предусматривающего взаимодействие с </w:t>
      </w:r>
      <w:r w:rsidR="00DE6950">
        <w:lastRenderedPageBreak/>
        <w:t xml:space="preserve">контролируемым лицом, по основанию, предусмотренному </w:t>
      </w:r>
      <w:hyperlink r:id="rId39" w:history="1">
        <w:r w:rsidR="00DE6950" w:rsidRPr="00DE6950">
          <w:rPr>
            <w:color w:val="000000" w:themeColor="text1"/>
          </w:rPr>
          <w:t>пунктом 1 части 1 статьи 57</w:t>
        </w:r>
      </w:hyperlink>
      <w:r w:rsidR="00DE6950">
        <w:rPr>
          <w:color w:val="000000" w:themeColor="text1"/>
        </w:rPr>
        <w:t xml:space="preserve"> </w:t>
      </w:r>
      <w:r w:rsidR="00DE6950" w:rsidRPr="00DE6950">
        <w:rPr>
          <w:color w:val="000000" w:themeColor="text1"/>
        </w:rPr>
        <w:t>Федерального закона</w:t>
      </w:r>
      <w:r w:rsidR="00DE6950">
        <w:rPr>
          <w:color w:val="000000" w:themeColor="text1"/>
        </w:rPr>
        <w:t xml:space="preserve"> о видах контроля</w:t>
      </w:r>
      <w:r w:rsidR="00DE6950" w:rsidRPr="00DE6950">
        <w:rPr>
          <w:color w:val="000000" w:themeColor="text1"/>
        </w:rPr>
        <w:t>, принимается при наличии достоверной информации</w:t>
      </w:r>
      <w:r w:rsidR="00DE6950">
        <w:rPr>
          <w:color w:val="000000" w:themeColor="text1"/>
        </w:rPr>
        <w:t>:</w:t>
      </w:r>
    </w:p>
    <w:p w14:paraId="0A5AD4B1" w14:textId="77777777" w:rsidR="00DE6950" w:rsidRDefault="00DE6950" w:rsidP="0028215F">
      <w:pPr>
        <w:autoSpaceDE w:val="0"/>
        <w:autoSpaceDN w:val="0"/>
        <w:adjustRightInd w:val="0"/>
        <w:ind w:firstLine="709"/>
        <w:jc w:val="both"/>
      </w:pPr>
      <w:r>
        <w:t>1) о причинении или непосредственной угрозе причинения вреда жизни и тяжкого или среднего вреда (ущерба) здоровью граждан;</w:t>
      </w:r>
    </w:p>
    <w:p w14:paraId="695C5F7F" w14:textId="77777777" w:rsidR="00DE6950" w:rsidRDefault="00DE6950" w:rsidP="0028215F">
      <w:pPr>
        <w:autoSpaceDE w:val="0"/>
        <w:autoSpaceDN w:val="0"/>
        <w:adjustRightInd w:val="0"/>
        <w:ind w:firstLine="709"/>
        <w:jc w:val="both"/>
      </w:pPr>
      <w:r>
        <w:t>2) о причинении вреда (ущерба) или непосредственной угрозе причинения вреда (ущерба) обороне страны и безопасности государства;</w:t>
      </w:r>
    </w:p>
    <w:p w14:paraId="71A24A00" w14:textId="77777777" w:rsidR="00DE6950" w:rsidRDefault="00DE6950" w:rsidP="0028215F">
      <w:pPr>
        <w:autoSpaceDE w:val="0"/>
        <w:autoSpaceDN w:val="0"/>
        <w:adjustRightInd w:val="0"/>
        <w:ind w:firstLine="709"/>
        <w:jc w:val="both"/>
      </w:pPr>
      <w: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w:t>
      </w:r>
      <w:r w:rsidRPr="00DE6950">
        <w:rPr>
          <w:color w:val="000000" w:themeColor="text1"/>
        </w:rPr>
        <w:t xml:space="preserve">предусмотренного </w:t>
      </w:r>
      <w:hyperlink r:id="rId40" w:history="1">
        <w:r w:rsidRPr="00DE6950">
          <w:rPr>
            <w:color w:val="000000" w:themeColor="text1"/>
          </w:rPr>
          <w:t>Кодексом</w:t>
        </w:r>
      </w:hyperlink>
      <w:r w:rsidRPr="00DE6950">
        <w:rPr>
          <w:color w:val="000000" w:themeColor="text1"/>
        </w:rPr>
        <w:t xml:space="preserve"> Российской Федерации об административных правонарушениях;</w:t>
      </w:r>
    </w:p>
    <w:p w14:paraId="438B10D1" w14:textId="77777777" w:rsidR="00DE6950" w:rsidRDefault="00DE6950" w:rsidP="0028215F">
      <w:pPr>
        <w:autoSpaceDE w:val="0"/>
        <w:autoSpaceDN w:val="0"/>
        <w:adjustRightInd w:val="0"/>
        <w:ind w:firstLine="709"/>
        <w:jc w:val="both"/>
      </w:pPr>
      <w: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14:paraId="050916D3" w14:textId="77777777" w:rsidR="0028215F" w:rsidRDefault="00DE6950" w:rsidP="0028215F">
      <w:pPr>
        <w:autoSpaceDE w:val="0"/>
        <w:autoSpaceDN w:val="0"/>
        <w:adjustRightInd w:val="0"/>
        <w:ind w:firstLine="709"/>
        <w:jc w:val="both"/>
      </w:pPr>
      <w: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 классификации</w:t>
      </w:r>
      <w:r w:rsidR="0028215F">
        <w:t>;</w:t>
      </w:r>
    </w:p>
    <w:p w14:paraId="34C571C8" w14:textId="0F152301" w:rsidR="00DE6950" w:rsidRDefault="00DE6950" w:rsidP="0028215F">
      <w:pPr>
        <w:autoSpaceDE w:val="0"/>
        <w:autoSpaceDN w:val="0"/>
        <w:adjustRightInd w:val="0"/>
        <w:ind w:firstLine="709"/>
        <w:jc w:val="both"/>
      </w:pPr>
      <w:r>
        <w:t>6) об угрозе возникновения чрезвычайных ситуаций природного и (или) техногенного характера, эпидемий, эпизоотий</w:t>
      </w:r>
      <w:r>
        <w:t>.</w:t>
      </w:r>
      <w:r w:rsidR="00736C90" w:rsidRPr="00EB7117">
        <w:rPr>
          <w:color w:val="000000" w:themeColor="text1"/>
        </w:rPr>
        <w:t>"</w:t>
      </w:r>
      <w:r w:rsidR="00736C90">
        <w:rPr>
          <w:color w:val="000000" w:themeColor="text1"/>
        </w:rPr>
        <w:t>.</w:t>
      </w:r>
    </w:p>
    <w:p w14:paraId="2CC5E796" w14:textId="77777777" w:rsidR="00460039" w:rsidRDefault="00736C90" w:rsidP="00460039">
      <w:pPr>
        <w:autoSpaceDE w:val="0"/>
        <w:autoSpaceDN w:val="0"/>
        <w:adjustRightInd w:val="0"/>
        <w:ind w:firstLine="709"/>
        <w:jc w:val="both"/>
        <w:rPr>
          <w:color w:val="000000" w:themeColor="text1"/>
        </w:rPr>
      </w:pPr>
      <w:r>
        <w:t xml:space="preserve">1.15. </w:t>
      </w:r>
      <w:r>
        <w:rPr>
          <w:color w:val="000000" w:themeColor="text1"/>
        </w:rPr>
        <w:t>Раздел 1 Положения дополнить пунктом 10.</w:t>
      </w:r>
      <w:r>
        <w:rPr>
          <w:color w:val="000000" w:themeColor="text1"/>
        </w:rPr>
        <w:t>2</w:t>
      </w:r>
      <w:r>
        <w:rPr>
          <w:color w:val="000000" w:themeColor="text1"/>
        </w:rPr>
        <w:t xml:space="preserve"> следующего содержания</w:t>
      </w:r>
      <w:r>
        <w:rPr>
          <w:color w:val="000000" w:themeColor="text1"/>
        </w:rPr>
        <w:t>:</w:t>
      </w:r>
    </w:p>
    <w:p w14:paraId="7D585944" w14:textId="77777777" w:rsidR="0070154B" w:rsidRDefault="00736C90" w:rsidP="0070154B">
      <w:pPr>
        <w:autoSpaceDE w:val="0"/>
        <w:autoSpaceDN w:val="0"/>
        <w:adjustRightInd w:val="0"/>
        <w:ind w:firstLine="709"/>
        <w:jc w:val="both"/>
      </w:pPr>
      <w:r w:rsidRPr="00EB7117">
        <w:rPr>
          <w:color w:val="000000" w:themeColor="text1"/>
        </w:rPr>
        <w:t>"</w:t>
      </w:r>
      <w:r>
        <w:rPr>
          <w:color w:val="000000" w:themeColor="text1"/>
        </w:rPr>
        <w:t>10.</w:t>
      </w:r>
      <w:r>
        <w:rPr>
          <w:color w:val="000000" w:themeColor="text1"/>
        </w:rPr>
        <w:t xml:space="preserve">2. </w:t>
      </w:r>
      <w:r w:rsidR="00460039">
        <w:t xml:space="preserve">Решение </w:t>
      </w:r>
      <w:r w:rsidR="00460039">
        <w:t>уполномоченного</w:t>
      </w:r>
      <w:r w:rsidR="00460039">
        <w:t xml:space="preserve"> органа о проведении контрольного (надзорного) мероприятия принимается также</w:t>
      </w:r>
      <w:r w:rsidR="00460039">
        <w:t>:</w:t>
      </w:r>
    </w:p>
    <w:p w14:paraId="16CC1475" w14:textId="77777777" w:rsidR="0070154B" w:rsidRDefault="0070154B" w:rsidP="0070154B">
      <w:pPr>
        <w:autoSpaceDE w:val="0"/>
        <w:autoSpaceDN w:val="0"/>
        <w:adjustRightInd w:val="0"/>
        <w:ind w:firstLine="709"/>
        <w:jc w:val="both"/>
      </w:pPr>
      <w:r>
        <w:t>1) при возникновении чрезвычайных ситуаций природного и (или) техногенного характера, эпидемий, эпизоотий;</w:t>
      </w:r>
    </w:p>
    <w:p w14:paraId="1A73D587" w14:textId="77777777" w:rsidR="0070154B" w:rsidRDefault="0070154B" w:rsidP="0070154B">
      <w:pPr>
        <w:autoSpaceDE w:val="0"/>
        <w:autoSpaceDN w:val="0"/>
        <w:adjustRightInd w:val="0"/>
        <w:ind w:firstLine="709"/>
        <w:jc w:val="both"/>
      </w:pPr>
      <w:r>
        <w:t>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p w14:paraId="437195F7" w14:textId="77777777" w:rsidR="0070154B" w:rsidRDefault="0070154B" w:rsidP="0070154B">
      <w:pPr>
        <w:autoSpaceDE w:val="0"/>
        <w:autoSpaceDN w:val="0"/>
        <w:adjustRightInd w:val="0"/>
        <w:ind w:firstLine="709"/>
        <w:jc w:val="both"/>
      </w:pPr>
      <w:r>
        <w:t xml:space="preserve">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w:t>
      </w:r>
      <w:r>
        <w:lastRenderedPageBreak/>
        <w:t>предпринимательской деятельности по управлению многоквартирными домами и регионального государственного жилищного контроля (надзора);</w:t>
      </w:r>
    </w:p>
    <w:p w14:paraId="1CA595D2" w14:textId="77777777" w:rsidR="0070154B" w:rsidRDefault="0070154B" w:rsidP="0070154B">
      <w:pPr>
        <w:autoSpaceDE w:val="0"/>
        <w:autoSpaceDN w:val="0"/>
        <w:adjustRightInd w:val="0"/>
        <w:ind w:firstLine="709"/>
        <w:jc w:val="both"/>
      </w:pPr>
      <w: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14:paraId="635874AC" w14:textId="77777777" w:rsidR="0070154B" w:rsidRDefault="0070154B" w:rsidP="0070154B">
      <w:pPr>
        <w:autoSpaceDE w:val="0"/>
        <w:autoSpaceDN w:val="0"/>
        <w:adjustRightInd w:val="0"/>
        <w:ind w:firstLine="709"/>
        <w:jc w:val="both"/>
      </w:pPr>
      <w: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14:paraId="12277B52" w14:textId="77777777" w:rsidR="0070154B" w:rsidRDefault="0070154B" w:rsidP="0070154B">
      <w:pPr>
        <w:autoSpaceDE w:val="0"/>
        <w:autoSpaceDN w:val="0"/>
        <w:adjustRightInd w:val="0"/>
        <w:ind w:firstLine="709"/>
        <w:jc w:val="both"/>
        <w:rPr>
          <w:color w:val="000000" w:themeColor="text1"/>
        </w:rPr>
      </w:pPr>
      <w:r>
        <w:t xml:space="preserve">6) при поступлении информации о нарушении обязательных требований, </w:t>
      </w:r>
      <w:r w:rsidRPr="0070154B">
        <w:rPr>
          <w:color w:val="000000" w:themeColor="text1"/>
        </w:rPr>
        <w:t xml:space="preserve">предусмотренных </w:t>
      </w:r>
      <w:hyperlink r:id="rId41" w:history="1">
        <w:r w:rsidRPr="0070154B">
          <w:rPr>
            <w:color w:val="000000" w:themeColor="text1"/>
          </w:rPr>
          <w:t>статьей 20</w:t>
        </w:r>
      </w:hyperlink>
      <w:r w:rsidRPr="0070154B">
        <w:rPr>
          <w:color w:val="000000" w:themeColor="text1"/>
        </w:rP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r:id="rId42" w:history="1">
        <w:r w:rsidRPr="0070154B">
          <w:rPr>
            <w:color w:val="000000" w:themeColor="text1"/>
          </w:rPr>
          <w:t>подпунктом 11 пункта 2 статьи 16</w:t>
        </w:r>
      </w:hyperlink>
      <w:r w:rsidRPr="0070154B">
        <w:rPr>
          <w:color w:val="000000" w:themeColor="text1"/>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Pr>
          <w:color w:val="000000" w:themeColor="text1"/>
        </w:rPr>
        <w:t>;</w:t>
      </w:r>
    </w:p>
    <w:p w14:paraId="5915F340" w14:textId="47BC3F61" w:rsidR="00460039" w:rsidRDefault="0070154B" w:rsidP="0070154B">
      <w:pPr>
        <w:autoSpaceDE w:val="0"/>
        <w:autoSpaceDN w:val="0"/>
        <w:adjustRightInd w:val="0"/>
        <w:ind w:firstLine="709"/>
        <w:jc w:val="both"/>
        <w:rPr>
          <w:color w:val="000000" w:themeColor="text1"/>
        </w:rPr>
      </w:pPr>
      <w:r>
        <w:t>7)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 в соответствии с перечнем, утвержденным положением о виде контроля</w:t>
      </w:r>
      <w:r>
        <w:t>.</w:t>
      </w:r>
      <w:r w:rsidRPr="0070154B">
        <w:rPr>
          <w:color w:val="000000" w:themeColor="text1"/>
        </w:rPr>
        <w:t xml:space="preserve"> </w:t>
      </w:r>
      <w:r w:rsidRPr="00EB7117">
        <w:rPr>
          <w:color w:val="000000" w:themeColor="text1"/>
        </w:rPr>
        <w:t>"</w:t>
      </w:r>
      <w:r>
        <w:rPr>
          <w:color w:val="000000" w:themeColor="text1"/>
        </w:rPr>
        <w:t>.</w:t>
      </w:r>
    </w:p>
    <w:p w14:paraId="018AC8D0" w14:textId="390B64C3" w:rsidR="006D1818" w:rsidRDefault="0070154B" w:rsidP="006D1818">
      <w:pPr>
        <w:autoSpaceDE w:val="0"/>
        <w:autoSpaceDN w:val="0"/>
        <w:adjustRightInd w:val="0"/>
        <w:ind w:firstLine="709"/>
        <w:jc w:val="both"/>
        <w:rPr>
          <w:color w:val="000000" w:themeColor="text1"/>
        </w:rPr>
      </w:pPr>
      <w:r>
        <w:rPr>
          <w:color w:val="000000" w:themeColor="text1"/>
        </w:rPr>
        <w:t xml:space="preserve">1.16. </w:t>
      </w:r>
      <w:r w:rsidR="006D1818">
        <w:rPr>
          <w:color w:val="000000" w:themeColor="text1"/>
        </w:rPr>
        <w:t>Раздел 4 Положения дополнить пунктом 1</w:t>
      </w:r>
      <w:r w:rsidR="004D19F0">
        <w:rPr>
          <w:color w:val="000000" w:themeColor="text1"/>
        </w:rPr>
        <w:t>6</w:t>
      </w:r>
      <w:r w:rsidR="006D1818">
        <w:rPr>
          <w:color w:val="000000" w:themeColor="text1"/>
        </w:rPr>
        <w:t xml:space="preserve"> следующего содержания:</w:t>
      </w:r>
    </w:p>
    <w:p w14:paraId="19ABF364" w14:textId="613AFE7B" w:rsidR="006D1818" w:rsidRDefault="006D1818" w:rsidP="006D1818">
      <w:pPr>
        <w:autoSpaceDE w:val="0"/>
        <w:autoSpaceDN w:val="0"/>
        <w:adjustRightInd w:val="0"/>
        <w:ind w:firstLine="709"/>
        <w:jc w:val="both"/>
        <w:rPr>
          <w:color w:val="000000" w:themeColor="text1"/>
        </w:rPr>
      </w:pPr>
      <w:r w:rsidRPr="00EB7117">
        <w:rPr>
          <w:color w:val="000000" w:themeColor="text1"/>
        </w:rPr>
        <w:t>"</w:t>
      </w:r>
      <w:r>
        <w:rPr>
          <w:color w:val="000000" w:themeColor="text1"/>
        </w:rPr>
        <w:t>1</w:t>
      </w:r>
      <w:r w:rsidR="000D7F7E">
        <w:rPr>
          <w:color w:val="000000" w:themeColor="text1"/>
        </w:rPr>
        <w:t>6</w:t>
      </w:r>
      <w:r>
        <w:rPr>
          <w:color w:val="000000" w:themeColor="text1"/>
        </w:rPr>
        <w:t xml:space="preserve">. </w:t>
      </w:r>
      <w:r w:rsidRPr="006D1818">
        <w:rPr>
          <w:color w:val="000000" w:themeColor="text1"/>
        </w:rPr>
        <w:t xml:space="preserve">Положением о </w:t>
      </w:r>
      <w:r>
        <w:rPr>
          <w:color w:val="000000" w:themeColor="text1"/>
        </w:rPr>
        <w:t>муниципальном земельном</w:t>
      </w:r>
      <w:r w:rsidRPr="006D1818">
        <w:rPr>
          <w:color w:val="000000" w:themeColor="text1"/>
        </w:rPr>
        <w:t xml:space="preserve"> контрол</w:t>
      </w:r>
      <w:r>
        <w:rPr>
          <w:color w:val="000000" w:themeColor="text1"/>
        </w:rPr>
        <w:t>е</w:t>
      </w:r>
      <w:r w:rsidRPr="006D1818">
        <w:rPr>
          <w:color w:val="000000" w:themeColor="text1"/>
        </w:rPr>
        <w:t xml:space="preserve"> или федеральным законом о вид</w:t>
      </w:r>
      <w:r>
        <w:rPr>
          <w:color w:val="000000" w:themeColor="text1"/>
        </w:rPr>
        <w:t>ах</w:t>
      </w:r>
      <w:r w:rsidRPr="006D1818">
        <w:rPr>
          <w:color w:val="000000" w:themeColor="text1"/>
        </w:rPr>
        <w:t xml:space="preserve"> контроля может быть установлено, что </w:t>
      </w:r>
      <w:r>
        <w:rPr>
          <w:color w:val="000000" w:themeColor="text1"/>
        </w:rPr>
        <w:t>муниципальный земельный контроль</w:t>
      </w:r>
      <w:r w:rsidRPr="006D1818">
        <w:rPr>
          <w:color w:val="000000" w:themeColor="text1"/>
        </w:rPr>
        <w:t xml:space="preserve"> осуществляется без проведения плановых контрольных (надзорных) мероприятий и (или) обязательных профилактических визитов, проводимых в соответствии с </w:t>
      </w:r>
      <w:hyperlink r:id="rId43" w:history="1">
        <w:r w:rsidRPr="006D1818">
          <w:rPr>
            <w:color w:val="000000" w:themeColor="text1"/>
          </w:rPr>
          <w:t>пунктом 1 части 1 статьи 52.1</w:t>
        </w:r>
      </w:hyperlink>
      <w:r w:rsidRPr="006D1818">
        <w:rPr>
          <w:color w:val="000000" w:themeColor="text1"/>
        </w:rPr>
        <w:t xml:space="preserve"> настоящего Федерального закона</w:t>
      </w:r>
      <w:r w:rsidRPr="006D1818">
        <w:rPr>
          <w:color w:val="000000" w:themeColor="text1"/>
        </w:rPr>
        <w:t xml:space="preserve"> о видах контроля.</w:t>
      </w:r>
      <w:r w:rsidRPr="00EB7117">
        <w:rPr>
          <w:color w:val="000000" w:themeColor="text1"/>
        </w:rPr>
        <w:t>"</w:t>
      </w:r>
      <w:r>
        <w:rPr>
          <w:color w:val="000000" w:themeColor="text1"/>
        </w:rPr>
        <w:t>.</w:t>
      </w:r>
    </w:p>
    <w:p w14:paraId="2B318B33" w14:textId="4F3B5432" w:rsidR="00FD27C0" w:rsidRDefault="00FD27C0" w:rsidP="00FD27C0">
      <w:pPr>
        <w:autoSpaceDE w:val="0"/>
        <w:autoSpaceDN w:val="0"/>
        <w:adjustRightInd w:val="0"/>
        <w:ind w:firstLine="709"/>
        <w:jc w:val="both"/>
        <w:rPr>
          <w:color w:val="000000" w:themeColor="text1"/>
        </w:rPr>
      </w:pPr>
      <w:r>
        <w:rPr>
          <w:color w:val="000000" w:themeColor="text1"/>
        </w:rPr>
        <w:t xml:space="preserve">1.17. Раздел 3 </w:t>
      </w:r>
      <w:r>
        <w:rPr>
          <w:color w:val="000000" w:themeColor="text1"/>
        </w:rPr>
        <w:t>пункта 3.</w:t>
      </w:r>
      <w:r>
        <w:rPr>
          <w:color w:val="000000" w:themeColor="text1"/>
        </w:rPr>
        <w:t>1</w:t>
      </w:r>
      <w:r>
        <w:rPr>
          <w:color w:val="000000" w:themeColor="text1"/>
        </w:rPr>
        <w:t xml:space="preserve"> Положения дополнить абзац</w:t>
      </w:r>
      <w:r w:rsidR="008D4B50">
        <w:rPr>
          <w:color w:val="000000" w:themeColor="text1"/>
        </w:rPr>
        <w:t>ами</w:t>
      </w:r>
      <w:r>
        <w:rPr>
          <w:color w:val="000000" w:themeColor="text1"/>
        </w:rPr>
        <w:t xml:space="preserve"> следующего содержания</w:t>
      </w:r>
      <w:r>
        <w:rPr>
          <w:color w:val="000000" w:themeColor="text1"/>
        </w:rPr>
        <w:t>:</w:t>
      </w:r>
    </w:p>
    <w:p w14:paraId="397F9AB3" w14:textId="77777777" w:rsidR="008D4B50" w:rsidRDefault="00FD27C0" w:rsidP="008D4B50">
      <w:pPr>
        <w:autoSpaceDE w:val="0"/>
        <w:autoSpaceDN w:val="0"/>
        <w:adjustRightInd w:val="0"/>
        <w:ind w:firstLine="709"/>
        <w:jc w:val="both"/>
      </w:pPr>
      <w:r w:rsidRPr="00EB7117">
        <w:rPr>
          <w:color w:val="000000" w:themeColor="text1"/>
        </w:rPr>
        <w:t>"</w:t>
      </w:r>
      <w:r>
        <w:t>Нормативный правовой акт об утверждении перечня индикаторов риска нарушения обязательных требований может содержать конкретные значения параметров объектов контроля либо порядок их расчета и (или) применения индикаторов риска</w:t>
      </w:r>
      <w:r>
        <w:t>.</w:t>
      </w:r>
    </w:p>
    <w:p w14:paraId="3D262515" w14:textId="77777777" w:rsidR="00523824" w:rsidRDefault="008D4B50" w:rsidP="00523824">
      <w:pPr>
        <w:autoSpaceDE w:val="0"/>
        <w:autoSpaceDN w:val="0"/>
        <w:adjustRightInd w:val="0"/>
        <w:ind w:firstLine="709"/>
        <w:jc w:val="both"/>
        <w:rPr>
          <w:color w:val="000000" w:themeColor="text1"/>
        </w:rPr>
      </w:pPr>
      <w:r>
        <w:t xml:space="preserve">При выявлении соответствия объекта контроля параметрам, утвержденным перечнями индикаторов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w:t>
      </w:r>
      <w:r>
        <w:t>уполномоченного</w:t>
      </w:r>
      <w:r>
        <w:t xml:space="preserve"> органа мотивированное представление о проведении контрольного (надзорного) мероприяти</w:t>
      </w:r>
      <w:r>
        <w:rPr>
          <w:color w:val="000000" w:themeColor="text1"/>
        </w:rPr>
        <w:t>я.</w:t>
      </w:r>
    </w:p>
    <w:p w14:paraId="19FDB18B" w14:textId="77777777" w:rsidR="00523824" w:rsidRDefault="00523824" w:rsidP="00523824">
      <w:pPr>
        <w:autoSpaceDE w:val="0"/>
        <w:autoSpaceDN w:val="0"/>
        <w:adjustRightInd w:val="0"/>
        <w:ind w:firstLine="709"/>
        <w:jc w:val="both"/>
      </w:pPr>
      <w:r>
        <w:lastRenderedPageBreak/>
        <w:t xml:space="preserve">Положением о </w:t>
      </w:r>
      <w:r>
        <w:t>муниципальном земельном контроле</w:t>
      </w:r>
      <w:r>
        <w:t xml:space="preserve">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перечнями индикаторов риска нарушения обязательных требований, или информации об отклонении объекта контроля от таких параметров</w:t>
      </w:r>
      <w:r>
        <w:t>.</w:t>
      </w:r>
    </w:p>
    <w:p w14:paraId="268E3FA3" w14:textId="3EF5344D" w:rsidR="008D4B50" w:rsidRDefault="00523824" w:rsidP="00523824">
      <w:pPr>
        <w:autoSpaceDE w:val="0"/>
        <w:autoSpaceDN w:val="0"/>
        <w:adjustRightInd w:val="0"/>
        <w:ind w:firstLine="709"/>
        <w:jc w:val="both"/>
        <w:rPr>
          <w:color w:val="000000" w:themeColor="text1"/>
        </w:rPr>
      </w:pPr>
      <w:r>
        <w:t>Методическое обеспечение разработки и утверждения перечней индикаторов риска нарушения обязательных требований по видам муниципального</w:t>
      </w:r>
      <w:r w:rsidR="00E24A2A">
        <w:t xml:space="preserve"> земельного</w:t>
      </w:r>
      <w:r>
        <w:t xml:space="preserve">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муниципального контроля</w:t>
      </w:r>
      <w:r>
        <w:t>.</w:t>
      </w:r>
      <w:r w:rsidR="00FD27C0" w:rsidRPr="00EB7117">
        <w:rPr>
          <w:color w:val="000000" w:themeColor="text1"/>
        </w:rPr>
        <w:t>"</w:t>
      </w:r>
      <w:r w:rsidR="00FD27C0">
        <w:rPr>
          <w:color w:val="000000" w:themeColor="text1"/>
        </w:rPr>
        <w:t>.</w:t>
      </w:r>
    </w:p>
    <w:p w14:paraId="5F2701E4" w14:textId="77777777" w:rsidR="004D19F0" w:rsidRDefault="00E24A2A" w:rsidP="004D19F0">
      <w:pPr>
        <w:autoSpaceDE w:val="0"/>
        <w:autoSpaceDN w:val="0"/>
        <w:adjustRightInd w:val="0"/>
        <w:ind w:firstLine="709"/>
        <w:jc w:val="both"/>
        <w:rPr>
          <w:color w:val="000000" w:themeColor="text1"/>
        </w:rPr>
      </w:pPr>
      <w:r>
        <w:rPr>
          <w:color w:val="000000" w:themeColor="text1"/>
        </w:rPr>
        <w:t xml:space="preserve">1.18. </w:t>
      </w:r>
      <w:r w:rsidR="004D19F0">
        <w:rPr>
          <w:color w:val="000000" w:themeColor="text1"/>
        </w:rPr>
        <w:t>Раздел 4 Положения дополнить пунктом 1</w:t>
      </w:r>
      <w:r w:rsidR="004D19F0">
        <w:rPr>
          <w:color w:val="000000" w:themeColor="text1"/>
        </w:rPr>
        <w:t>7</w:t>
      </w:r>
      <w:r w:rsidR="004D19F0">
        <w:rPr>
          <w:color w:val="000000" w:themeColor="text1"/>
        </w:rPr>
        <w:t xml:space="preserve"> следующего содержания</w:t>
      </w:r>
      <w:r w:rsidR="004D19F0">
        <w:rPr>
          <w:color w:val="000000" w:themeColor="text1"/>
        </w:rPr>
        <w:t>:</w:t>
      </w:r>
    </w:p>
    <w:p w14:paraId="677E4C9B" w14:textId="77777777" w:rsidR="004D19F0" w:rsidRDefault="004D19F0" w:rsidP="004D19F0">
      <w:pPr>
        <w:autoSpaceDE w:val="0"/>
        <w:autoSpaceDN w:val="0"/>
        <w:adjustRightInd w:val="0"/>
        <w:ind w:firstLine="709"/>
        <w:jc w:val="both"/>
      </w:pPr>
      <w:r w:rsidRPr="00EB7117">
        <w:rPr>
          <w:color w:val="000000" w:themeColor="text1"/>
        </w:rPr>
        <w:t>"</w:t>
      </w:r>
      <w:r>
        <w:rPr>
          <w:color w:val="000000" w:themeColor="text1"/>
        </w:rPr>
        <w:t xml:space="preserve">17. </w:t>
      </w:r>
      <w:r>
        <w:t xml:space="preserve">Под контрольной закупкой в целях </w:t>
      </w:r>
      <w:r>
        <w:t>настоящего Положения</w:t>
      </w:r>
      <w:r>
        <w:t xml:space="preserve">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r>
        <w:t>.</w:t>
      </w:r>
    </w:p>
    <w:p w14:paraId="6B204ADC" w14:textId="77777777" w:rsidR="004D19F0" w:rsidRDefault="004D19F0" w:rsidP="004D19F0">
      <w:pPr>
        <w:autoSpaceDE w:val="0"/>
        <w:autoSpaceDN w:val="0"/>
        <w:adjustRightInd w:val="0"/>
        <w:ind w:firstLine="709"/>
        <w:jc w:val="both"/>
      </w:pPr>
      <w:r>
        <w:t>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r>
        <w:t>.</w:t>
      </w:r>
    </w:p>
    <w:p w14:paraId="2A896BCF" w14:textId="77777777" w:rsidR="004D19F0" w:rsidRDefault="004D19F0" w:rsidP="004D19F0">
      <w:pPr>
        <w:autoSpaceDE w:val="0"/>
        <w:autoSpaceDN w:val="0"/>
        <w:adjustRightInd w:val="0"/>
        <w:ind w:firstLine="709"/>
        <w:jc w:val="both"/>
      </w:pPr>
      <w:r>
        <w:t>В ходе контрольной закупки могут совершаться следующие контрольные (надзорные) действия:</w:t>
      </w:r>
    </w:p>
    <w:p w14:paraId="67F5A74C" w14:textId="77777777" w:rsidR="004D19F0" w:rsidRDefault="004D19F0" w:rsidP="004D19F0">
      <w:pPr>
        <w:autoSpaceDE w:val="0"/>
        <w:autoSpaceDN w:val="0"/>
        <w:adjustRightInd w:val="0"/>
        <w:ind w:firstLine="709"/>
        <w:jc w:val="both"/>
      </w:pPr>
      <w:r>
        <w:t>1) осмотр;</w:t>
      </w:r>
    </w:p>
    <w:p w14:paraId="108774F9" w14:textId="77777777" w:rsidR="004D19F0" w:rsidRDefault="004D19F0" w:rsidP="004D19F0">
      <w:pPr>
        <w:autoSpaceDE w:val="0"/>
        <w:autoSpaceDN w:val="0"/>
        <w:adjustRightInd w:val="0"/>
        <w:ind w:firstLine="709"/>
        <w:jc w:val="both"/>
      </w:pPr>
      <w:r>
        <w:t>2) эксперимент;</w:t>
      </w:r>
    </w:p>
    <w:p w14:paraId="084AEF78" w14:textId="77777777" w:rsidR="004D19F0" w:rsidRDefault="004D19F0" w:rsidP="004D19F0">
      <w:pPr>
        <w:autoSpaceDE w:val="0"/>
        <w:autoSpaceDN w:val="0"/>
        <w:adjustRightInd w:val="0"/>
        <w:ind w:firstLine="709"/>
        <w:jc w:val="both"/>
      </w:pPr>
      <w:r>
        <w:t>3) получение письменных объяснений (при выявлении нарушений обязательных требований);</w:t>
      </w:r>
    </w:p>
    <w:p w14:paraId="0C02F313" w14:textId="21A2B197" w:rsidR="004D19F0" w:rsidRDefault="004D19F0" w:rsidP="004D19F0">
      <w:pPr>
        <w:autoSpaceDE w:val="0"/>
        <w:autoSpaceDN w:val="0"/>
        <w:adjustRightInd w:val="0"/>
        <w:ind w:firstLine="709"/>
        <w:jc w:val="both"/>
      </w:pPr>
      <w:r>
        <w:t>4) опрос (при выявлении нарушений обязательных требований).</w:t>
      </w:r>
      <w:r w:rsidRPr="00EB7117">
        <w:rPr>
          <w:color w:val="000000" w:themeColor="text1"/>
        </w:rPr>
        <w:t>"</w:t>
      </w:r>
      <w:r>
        <w:rPr>
          <w:color w:val="000000" w:themeColor="text1"/>
        </w:rPr>
        <w:t>.</w:t>
      </w:r>
    </w:p>
    <w:p w14:paraId="235DA260" w14:textId="77777777" w:rsidR="004D19F0" w:rsidRDefault="004D19F0" w:rsidP="004D19F0">
      <w:pPr>
        <w:autoSpaceDE w:val="0"/>
        <w:autoSpaceDN w:val="0"/>
        <w:adjustRightInd w:val="0"/>
        <w:ind w:firstLine="709"/>
        <w:jc w:val="both"/>
        <w:rPr>
          <w:color w:val="000000" w:themeColor="text1"/>
        </w:rPr>
      </w:pPr>
      <w:r>
        <w:t xml:space="preserve">1.19. </w:t>
      </w:r>
      <w:r>
        <w:rPr>
          <w:color w:val="000000" w:themeColor="text1"/>
        </w:rPr>
        <w:t>Раздел 4 Положения дополнить пунктом 1</w:t>
      </w:r>
      <w:r>
        <w:rPr>
          <w:color w:val="000000" w:themeColor="text1"/>
        </w:rPr>
        <w:t>8</w:t>
      </w:r>
      <w:r>
        <w:rPr>
          <w:color w:val="000000" w:themeColor="text1"/>
        </w:rPr>
        <w:t xml:space="preserve"> следующего содержания</w:t>
      </w:r>
      <w:r>
        <w:rPr>
          <w:color w:val="000000" w:themeColor="text1"/>
        </w:rPr>
        <w:t>:</w:t>
      </w:r>
    </w:p>
    <w:p w14:paraId="41DAF255" w14:textId="77777777" w:rsidR="004D19F0" w:rsidRDefault="004D19F0" w:rsidP="004D19F0">
      <w:pPr>
        <w:autoSpaceDE w:val="0"/>
        <w:autoSpaceDN w:val="0"/>
        <w:adjustRightInd w:val="0"/>
        <w:ind w:firstLine="709"/>
        <w:jc w:val="both"/>
      </w:pPr>
      <w:r w:rsidRPr="00EB7117">
        <w:rPr>
          <w:color w:val="000000" w:themeColor="text1"/>
        </w:rPr>
        <w:t>"</w:t>
      </w:r>
      <w:r>
        <w:rPr>
          <w:color w:val="000000" w:themeColor="text1"/>
        </w:rPr>
        <w:t>1</w:t>
      </w:r>
      <w:r>
        <w:rPr>
          <w:color w:val="000000" w:themeColor="text1"/>
        </w:rPr>
        <w:t xml:space="preserve">8. </w:t>
      </w:r>
      <w:r>
        <w:t>В случае проведения дистанционной контрольной закупки</w:t>
      </w:r>
      <w:r>
        <w:t>:</w:t>
      </w:r>
    </w:p>
    <w:p w14:paraId="09D2183A" w14:textId="69B1C21B" w:rsidR="004D19F0" w:rsidRDefault="004D19F0" w:rsidP="004D19F0">
      <w:pPr>
        <w:autoSpaceDE w:val="0"/>
        <w:autoSpaceDN w:val="0"/>
        <w:adjustRightInd w:val="0"/>
        <w:ind w:firstLine="709"/>
        <w:jc w:val="both"/>
      </w:pPr>
      <w:r>
        <w:t xml:space="preserve">1) </w:t>
      </w:r>
      <w:r w:rsidRPr="004D19F0">
        <w:rPr>
          <w:color w:val="000000" w:themeColor="text1"/>
        </w:rPr>
        <w:t xml:space="preserve">объявление о проведении дистанционной контрольной закупки осуществляется путем принятия решения о проведении дистанционной контрольной закупки в порядке, предусмотренном </w:t>
      </w:r>
      <w:hyperlink r:id="rId44" w:history="1">
        <w:r w:rsidRPr="004D19F0">
          <w:rPr>
            <w:color w:val="000000" w:themeColor="text1"/>
          </w:rPr>
          <w:t>частью 1.1 статьи 21</w:t>
        </w:r>
      </w:hyperlink>
      <w:r>
        <w:rPr>
          <w:color w:val="000000" w:themeColor="text1"/>
        </w:rPr>
        <w:t xml:space="preserve"> </w:t>
      </w:r>
      <w:r w:rsidRPr="004D19F0">
        <w:rPr>
          <w:color w:val="000000" w:themeColor="text1"/>
        </w:rPr>
        <w:t>Федерального закона</w:t>
      </w:r>
      <w:r>
        <w:rPr>
          <w:color w:val="000000" w:themeColor="text1"/>
        </w:rPr>
        <w:t xml:space="preserve"> о видах контроля</w:t>
      </w:r>
      <w:r w:rsidRPr="004D19F0">
        <w:rPr>
          <w:color w:val="000000" w:themeColor="text1"/>
        </w:rPr>
        <w:t>, и размещения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14:paraId="774255CF" w14:textId="77777777" w:rsidR="004D19F0" w:rsidRDefault="004D19F0" w:rsidP="004D19F0">
      <w:pPr>
        <w:autoSpaceDE w:val="0"/>
        <w:autoSpaceDN w:val="0"/>
        <w:adjustRightInd w:val="0"/>
        <w:ind w:firstLine="709"/>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14:paraId="3F4A5C3A" w14:textId="55BF9215" w:rsidR="004D19F0" w:rsidRDefault="004D19F0" w:rsidP="004D19F0">
      <w:pPr>
        <w:autoSpaceDE w:val="0"/>
        <w:autoSpaceDN w:val="0"/>
        <w:adjustRightInd w:val="0"/>
        <w:ind w:firstLine="709"/>
        <w:jc w:val="both"/>
      </w:pPr>
      <w:r>
        <w:lastRenderedPageBreak/>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r w:rsidRPr="00EB7117">
        <w:rPr>
          <w:color w:val="000000" w:themeColor="text1"/>
        </w:rPr>
        <w:t>"</w:t>
      </w:r>
      <w:r>
        <w:rPr>
          <w:color w:val="000000" w:themeColor="text1"/>
        </w:rPr>
        <w:t>.</w:t>
      </w:r>
    </w:p>
    <w:p w14:paraId="0C2D95AD" w14:textId="77777777" w:rsidR="004D19F0" w:rsidRDefault="004D19F0" w:rsidP="004D19F0">
      <w:pPr>
        <w:autoSpaceDE w:val="0"/>
        <w:autoSpaceDN w:val="0"/>
        <w:adjustRightInd w:val="0"/>
        <w:ind w:firstLine="709"/>
        <w:jc w:val="both"/>
        <w:rPr>
          <w:color w:val="000000" w:themeColor="text1"/>
        </w:rPr>
      </w:pPr>
      <w:r>
        <w:t xml:space="preserve">1.20. </w:t>
      </w:r>
      <w:r>
        <w:rPr>
          <w:color w:val="000000" w:themeColor="text1"/>
        </w:rPr>
        <w:t>Раздел 4 Положения дополнить пунктом 1</w:t>
      </w:r>
      <w:r>
        <w:rPr>
          <w:color w:val="000000" w:themeColor="text1"/>
        </w:rPr>
        <w:t>9</w:t>
      </w:r>
      <w:r>
        <w:rPr>
          <w:color w:val="000000" w:themeColor="text1"/>
        </w:rPr>
        <w:t xml:space="preserve"> следующего содержания</w:t>
      </w:r>
      <w:r>
        <w:rPr>
          <w:color w:val="000000" w:themeColor="text1"/>
        </w:rPr>
        <w:t>:</w:t>
      </w:r>
    </w:p>
    <w:p w14:paraId="185719CA" w14:textId="473F657D" w:rsidR="004D19F0" w:rsidRDefault="004D19F0" w:rsidP="004D19F0">
      <w:pPr>
        <w:autoSpaceDE w:val="0"/>
        <w:autoSpaceDN w:val="0"/>
        <w:adjustRightInd w:val="0"/>
        <w:ind w:firstLine="709"/>
        <w:jc w:val="both"/>
        <w:rPr>
          <w:color w:val="000000" w:themeColor="text1"/>
        </w:rPr>
      </w:pPr>
      <w:r w:rsidRPr="00EB7117">
        <w:rPr>
          <w:color w:val="000000" w:themeColor="text1"/>
        </w:rPr>
        <w:t>"</w:t>
      </w:r>
      <w:r>
        <w:rPr>
          <w:color w:val="000000" w:themeColor="text1"/>
        </w:rPr>
        <w:t>1</w:t>
      </w:r>
      <w:r>
        <w:rPr>
          <w:color w:val="000000" w:themeColor="text1"/>
        </w:rPr>
        <w:t xml:space="preserve">9. </w:t>
      </w:r>
      <w:r>
        <w:t>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пяти рабочих дней со дня начала проведения контрольной закупки)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r>
        <w:t>.</w:t>
      </w:r>
      <w:r w:rsidRPr="00EB7117">
        <w:rPr>
          <w:color w:val="000000" w:themeColor="text1"/>
        </w:rPr>
        <w:t>"</w:t>
      </w:r>
      <w:r>
        <w:rPr>
          <w:color w:val="000000" w:themeColor="text1"/>
        </w:rPr>
        <w:t>.</w:t>
      </w:r>
    </w:p>
    <w:p w14:paraId="5529C496" w14:textId="77777777" w:rsidR="003B3784" w:rsidRDefault="00140D31" w:rsidP="003B3784">
      <w:pPr>
        <w:autoSpaceDE w:val="0"/>
        <w:autoSpaceDN w:val="0"/>
        <w:adjustRightInd w:val="0"/>
        <w:ind w:firstLine="709"/>
        <w:jc w:val="both"/>
        <w:rPr>
          <w:color w:val="000000" w:themeColor="text1"/>
        </w:rPr>
      </w:pPr>
      <w:r>
        <w:rPr>
          <w:color w:val="000000" w:themeColor="text1"/>
        </w:rPr>
        <w:t xml:space="preserve">1.21. </w:t>
      </w:r>
      <w:r w:rsidR="003B3784">
        <w:rPr>
          <w:color w:val="000000" w:themeColor="text1"/>
        </w:rPr>
        <w:t>Раздел 4 Положения дополнить пунктом 5.5 следующего содержания:</w:t>
      </w:r>
    </w:p>
    <w:p w14:paraId="14926C3C" w14:textId="77777777" w:rsidR="003B3784" w:rsidRDefault="003B3784" w:rsidP="003B3784">
      <w:pPr>
        <w:autoSpaceDE w:val="0"/>
        <w:autoSpaceDN w:val="0"/>
        <w:adjustRightInd w:val="0"/>
        <w:ind w:firstLine="709"/>
        <w:jc w:val="both"/>
      </w:pPr>
      <w:r w:rsidRPr="00EB7117">
        <w:rPr>
          <w:color w:val="000000" w:themeColor="text1"/>
        </w:rPr>
        <w:t>"</w:t>
      </w:r>
      <w:r>
        <w:rPr>
          <w:color w:val="000000" w:themeColor="text1"/>
        </w:rPr>
        <w:t xml:space="preserve">5.5. </w:t>
      </w:r>
      <w:r>
        <w:t xml:space="preserve">Под рейдовым осмотром в целях настоящего </w:t>
      </w:r>
      <w:r>
        <w:t>Положения</w:t>
      </w:r>
      <w:r>
        <w:t xml:space="preserve">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r>
        <w:t>.</w:t>
      </w:r>
    </w:p>
    <w:p w14:paraId="6889ABAE" w14:textId="519FE913" w:rsidR="003B3784" w:rsidRDefault="003B3784" w:rsidP="003B3784">
      <w:pPr>
        <w:autoSpaceDE w:val="0"/>
        <w:autoSpaceDN w:val="0"/>
        <w:adjustRightInd w:val="0"/>
        <w:ind w:firstLine="709"/>
        <w:jc w:val="both"/>
        <w:rPr>
          <w:color w:val="000000" w:themeColor="text1"/>
        </w:rPr>
      </w:pPr>
      <w:r>
        <w:t xml:space="preserve">Положением </w:t>
      </w:r>
      <w:r>
        <w:t>о муниципальном земельном контроле</w:t>
      </w:r>
      <w:r>
        <w:t xml:space="preserve"> может предусматриваться сокращенный объем совершения отдельных контрольных (надзорных) действий при проведении рейдового осмотра в отношении использования (эксплуатации) производственных объектов, отнесенных к определенным категориям риска</w:t>
      </w:r>
      <w:r>
        <w:t>.</w:t>
      </w:r>
      <w:r w:rsidRPr="00EB7117">
        <w:rPr>
          <w:color w:val="000000" w:themeColor="text1"/>
        </w:rPr>
        <w:t>"</w:t>
      </w:r>
      <w:r>
        <w:rPr>
          <w:color w:val="000000" w:themeColor="text1"/>
        </w:rPr>
        <w:t>.</w:t>
      </w:r>
    </w:p>
    <w:p w14:paraId="3EDA2AFB" w14:textId="57A9D776" w:rsidR="008908A8" w:rsidRDefault="003B3784" w:rsidP="008908A8">
      <w:pPr>
        <w:autoSpaceDE w:val="0"/>
        <w:autoSpaceDN w:val="0"/>
        <w:adjustRightInd w:val="0"/>
        <w:ind w:firstLine="709"/>
        <w:jc w:val="both"/>
        <w:rPr>
          <w:color w:val="000000" w:themeColor="text1"/>
        </w:rPr>
      </w:pPr>
      <w:r>
        <w:rPr>
          <w:color w:val="000000" w:themeColor="text1"/>
        </w:rPr>
        <w:t xml:space="preserve">1.22. </w:t>
      </w:r>
      <w:r w:rsidR="007B6775">
        <w:rPr>
          <w:color w:val="000000" w:themeColor="text1"/>
        </w:rPr>
        <w:t xml:space="preserve"> </w:t>
      </w:r>
      <w:r w:rsidR="008908A8">
        <w:rPr>
          <w:color w:val="000000" w:themeColor="text1"/>
        </w:rPr>
        <w:t>Раздел 4 пункта 5.2. подпункта 5.2.1. Положения дополнить абзац</w:t>
      </w:r>
      <w:r w:rsidR="009F6F28">
        <w:rPr>
          <w:color w:val="000000" w:themeColor="text1"/>
        </w:rPr>
        <w:t>ами</w:t>
      </w:r>
      <w:r w:rsidR="008908A8">
        <w:rPr>
          <w:color w:val="000000" w:themeColor="text1"/>
        </w:rPr>
        <w:t xml:space="preserve"> следующего содержания:</w:t>
      </w:r>
    </w:p>
    <w:p w14:paraId="72730AC1" w14:textId="77777777" w:rsidR="009F6F28" w:rsidRDefault="008908A8" w:rsidP="009F6F28">
      <w:pPr>
        <w:autoSpaceDE w:val="0"/>
        <w:autoSpaceDN w:val="0"/>
        <w:adjustRightInd w:val="0"/>
        <w:ind w:firstLine="709"/>
        <w:jc w:val="both"/>
      </w:pPr>
      <w:r w:rsidRPr="00EB7117">
        <w:rPr>
          <w:color w:val="000000" w:themeColor="text1"/>
        </w:rPr>
        <w:t>"</w:t>
      </w:r>
      <w: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r>
        <w:t>.</w:t>
      </w:r>
    </w:p>
    <w:p w14:paraId="1D79DB9A" w14:textId="77777777" w:rsidR="005E1738" w:rsidRDefault="009F6F28" w:rsidP="005E1738">
      <w:pPr>
        <w:autoSpaceDE w:val="0"/>
        <w:autoSpaceDN w:val="0"/>
        <w:adjustRightInd w:val="0"/>
        <w:ind w:firstLine="709"/>
        <w:jc w:val="both"/>
      </w:pPr>
      <w:r>
        <w:lastRenderedPageBreak/>
        <w:t xml:space="preserve">Если имеющихся в распоряжении у </w:t>
      </w:r>
      <w:r>
        <w:t>уполномоченного</w:t>
      </w:r>
      <w:r>
        <w:t xml:space="preserve"> органа сведений и документов недостаточно, то в ходе документарной проверки могут совершаться следующие контрольные (надзорные) действия</w:t>
      </w:r>
      <w:r>
        <w:t>:</w:t>
      </w:r>
    </w:p>
    <w:p w14:paraId="76B83ADE" w14:textId="77777777" w:rsidR="005E1738" w:rsidRDefault="005E1738" w:rsidP="005E1738">
      <w:pPr>
        <w:autoSpaceDE w:val="0"/>
        <w:autoSpaceDN w:val="0"/>
        <w:adjustRightInd w:val="0"/>
        <w:ind w:firstLine="709"/>
        <w:jc w:val="both"/>
      </w:pPr>
      <w:r>
        <w:t>1) получение письменных объяснений;</w:t>
      </w:r>
    </w:p>
    <w:p w14:paraId="3D03AEEC" w14:textId="77777777" w:rsidR="005E1738" w:rsidRDefault="005E1738" w:rsidP="005E1738">
      <w:pPr>
        <w:autoSpaceDE w:val="0"/>
        <w:autoSpaceDN w:val="0"/>
        <w:adjustRightInd w:val="0"/>
        <w:ind w:firstLine="709"/>
        <w:jc w:val="both"/>
      </w:pPr>
      <w:r>
        <w:t>2) истребование документов</w:t>
      </w:r>
      <w:r>
        <w:t>;</w:t>
      </w:r>
    </w:p>
    <w:p w14:paraId="22E535FE" w14:textId="245F7A23" w:rsidR="009F6F28" w:rsidRDefault="005E1738" w:rsidP="005E1738">
      <w:pPr>
        <w:autoSpaceDE w:val="0"/>
        <w:autoSpaceDN w:val="0"/>
        <w:adjustRightInd w:val="0"/>
        <w:ind w:firstLine="709"/>
        <w:jc w:val="both"/>
        <w:rPr>
          <w:color w:val="000000" w:themeColor="text1"/>
        </w:rPr>
      </w:pPr>
      <w:r>
        <w:t>3) экспертиза</w:t>
      </w:r>
      <w:r>
        <w:t>.</w:t>
      </w:r>
      <w:r w:rsidR="00855A82" w:rsidRPr="00EB7117">
        <w:rPr>
          <w:color w:val="000000" w:themeColor="text1"/>
        </w:rPr>
        <w:t>"</w:t>
      </w:r>
      <w:r w:rsidR="00855A82">
        <w:rPr>
          <w:color w:val="000000" w:themeColor="text1"/>
        </w:rPr>
        <w:t>.</w:t>
      </w:r>
    </w:p>
    <w:p w14:paraId="4D0966E0" w14:textId="77777777" w:rsidR="00855A82" w:rsidRDefault="00855A82" w:rsidP="00855A82">
      <w:pPr>
        <w:autoSpaceDE w:val="0"/>
        <w:autoSpaceDN w:val="0"/>
        <w:adjustRightInd w:val="0"/>
        <w:ind w:firstLine="709"/>
        <w:jc w:val="both"/>
        <w:rPr>
          <w:color w:val="000000" w:themeColor="text1"/>
        </w:rPr>
      </w:pPr>
      <w:r>
        <w:rPr>
          <w:color w:val="000000" w:themeColor="text1"/>
        </w:rPr>
        <w:t xml:space="preserve">1.23. Раздел 4 пункта 5.4. подпункта 5.4.8. </w:t>
      </w:r>
      <w:r>
        <w:rPr>
          <w:color w:val="000000" w:themeColor="text1"/>
        </w:rPr>
        <w:t>Положения дополнить</w:t>
      </w:r>
      <w:r>
        <w:rPr>
          <w:color w:val="000000" w:themeColor="text1"/>
        </w:rPr>
        <w:t xml:space="preserve"> абзацем следующего содержания:</w:t>
      </w:r>
    </w:p>
    <w:p w14:paraId="40DC1140" w14:textId="71E37E3D" w:rsidR="00855A82" w:rsidRDefault="00855A82" w:rsidP="00855A82">
      <w:pPr>
        <w:autoSpaceDE w:val="0"/>
        <w:autoSpaceDN w:val="0"/>
        <w:adjustRightInd w:val="0"/>
        <w:ind w:firstLine="709"/>
        <w:jc w:val="both"/>
        <w:rPr>
          <w:color w:val="000000" w:themeColor="text1"/>
        </w:rPr>
      </w:pPr>
      <w:r w:rsidRPr="00855A82">
        <w:rPr>
          <w:color w:val="000000" w:themeColor="text1"/>
        </w:rPr>
        <w:t xml:space="preserve">"Действие требований, установленных </w:t>
      </w:r>
      <w:r>
        <w:rPr>
          <w:color w:val="000000" w:themeColor="text1"/>
        </w:rPr>
        <w:t xml:space="preserve">первым абзацем </w:t>
      </w:r>
      <w:r>
        <w:rPr>
          <w:color w:val="000000" w:themeColor="text1"/>
        </w:rPr>
        <w:t>подпункта 5.4.8.</w:t>
      </w:r>
      <w:r>
        <w:rPr>
          <w:color w:val="000000" w:themeColor="text1"/>
        </w:rPr>
        <w:t xml:space="preserve"> пункта 5.4. настоящего Положения</w:t>
      </w:r>
      <w:r w:rsidRPr="00855A82">
        <w:rPr>
          <w:color w:val="000000" w:themeColor="text1"/>
        </w:rPr>
        <w:t xml:space="preserve">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r:id="rId45" w:history="1">
        <w:r w:rsidRPr="00855A82">
          <w:rPr>
            <w:color w:val="000000" w:themeColor="text1"/>
          </w:rPr>
          <w:t>пунктом 2 части 1.1 статьи 4</w:t>
        </w:r>
      </w:hyperlink>
      <w:r w:rsidRPr="00855A82">
        <w:rPr>
          <w:color w:val="000000" w:themeColor="text1"/>
        </w:rPr>
        <w:t xml:space="preserve"> Федерального закона от 24 июля 2007 года </w:t>
      </w:r>
      <w:r>
        <w:rPr>
          <w:color w:val="000000" w:themeColor="text1"/>
        </w:rPr>
        <w:t>№</w:t>
      </w:r>
      <w:r w:rsidRPr="00855A82">
        <w:rPr>
          <w:color w:val="000000" w:themeColor="text1"/>
        </w:rPr>
        <w:t xml:space="preserve">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r:id="rId46" w:history="1">
        <w:r w:rsidRPr="00855A82">
          <w:rPr>
            <w:color w:val="000000" w:themeColor="text1"/>
          </w:rPr>
          <w:t>подпунктом 19.6 пункта 1 статьи 265</w:t>
        </w:r>
      </w:hyperlink>
      <w:r w:rsidRPr="00855A82">
        <w:rPr>
          <w:color w:val="000000" w:themeColor="text1"/>
        </w:rPr>
        <w:t xml:space="preserve"> Налогового кодекса Российской Федерации</w:t>
      </w:r>
      <w:r w:rsidRPr="00855A82">
        <w:rPr>
          <w:color w:val="000000" w:themeColor="text1"/>
        </w:rPr>
        <w:t>.</w:t>
      </w:r>
      <w:r w:rsidRPr="00855A82">
        <w:rPr>
          <w:color w:val="000000" w:themeColor="text1"/>
        </w:rPr>
        <w:t>"</w:t>
      </w:r>
      <w:r w:rsidRPr="00855A82">
        <w:rPr>
          <w:color w:val="000000" w:themeColor="text1"/>
        </w:rPr>
        <w:t>.</w:t>
      </w:r>
    </w:p>
    <w:p w14:paraId="305C9C41" w14:textId="77777777" w:rsidR="006631A3" w:rsidRDefault="00855A82" w:rsidP="006631A3">
      <w:pPr>
        <w:autoSpaceDE w:val="0"/>
        <w:autoSpaceDN w:val="0"/>
        <w:adjustRightInd w:val="0"/>
        <w:ind w:firstLine="709"/>
        <w:jc w:val="both"/>
        <w:rPr>
          <w:color w:val="000000" w:themeColor="text1"/>
        </w:rPr>
      </w:pPr>
      <w:r>
        <w:rPr>
          <w:color w:val="000000" w:themeColor="text1"/>
        </w:rPr>
        <w:t xml:space="preserve">1.24. </w:t>
      </w:r>
      <w:r w:rsidR="006631A3">
        <w:rPr>
          <w:color w:val="000000" w:themeColor="text1"/>
        </w:rPr>
        <w:t xml:space="preserve">Раздел 4 Положения дополнить пунктом </w:t>
      </w:r>
      <w:r w:rsidR="006631A3">
        <w:rPr>
          <w:color w:val="000000" w:themeColor="text1"/>
        </w:rPr>
        <w:t>20</w:t>
      </w:r>
      <w:r w:rsidR="006631A3">
        <w:rPr>
          <w:color w:val="000000" w:themeColor="text1"/>
        </w:rPr>
        <w:t xml:space="preserve"> следующего содержания</w:t>
      </w:r>
      <w:r w:rsidR="006631A3">
        <w:rPr>
          <w:color w:val="000000" w:themeColor="text1"/>
        </w:rPr>
        <w:t>:</w:t>
      </w:r>
    </w:p>
    <w:p w14:paraId="2BD43FF9" w14:textId="77777777" w:rsidR="006631A3" w:rsidRDefault="006631A3" w:rsidP="006631A3">
      <w:pPr>
        <w:autoSpaceDE w:val="0"/>
        <w:autoSpaceDN w:val="0"/>
        <w:adjustRightInd w:val="0"/>
        <w:ind w:firstLine="709"/>
        <w:jc w:val="both"/>
      </w:pPr>
      <w:r w:rsidRPr="00855A82">
        <w:rPr>
          <w:color w:val="000000" w:themeColor="text1"/>
        </w:rPr>
        <w:t>"</w:t>
      </w:r>
      <w:r>
        <w:rPr>
          <w:color w:val="000000" w:themeColor="text1"/>
        </w:rPr>
        <w:t xml:space="preserve">20. </w:t>
      </w:r>
      <w:r>
        <w:t xml:space="preserve">Под выездным обследованием в целях настоящего </w:t>
      </w:r>
      <w:r>
        <w:t>Положения</w:t>
      </w:r>
      <w:r>
        <w:t xml:space="preserve"> понимается контрольное (надзорное) мероприятие, проводимое в целях оценки соблюдения контролируемыми лицами обязательных требовани</w:t>
      </w:r>
      <w:r>
        <w:t>й.</w:t>
      </w:r>
    </w:p>
    <w:p w14:paraId="281BA118" w14:textId="77777777" w:rsidR="006631A3" w:rsidRDefault="006631A3" w:rsidP="006631A3">
      <w:pPr>
        <w:autoSpaceDE w:val="0"/>
        <w:autoSpaceDN w:val="0"/>
        <w:adjustRightInd w:val="0"/>
        <w:ind w:firstLine="709"/>
        <w:jc w:val="both"/>
      </w:pPr>
      <w: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r>
        <w:t>.</w:t>
      </w:r>
    </w:p>
    <w:p w14:paraId="0809F893" w14:textId="1EE2B70D" w:rsidR="006631A3" w:rsidRDefault="006631A3" w:rsidP="006631A3">
      <w:pPr>
        <w:autoSpaceDE w:val="0"/>
        <w:autoSpaceDN w:val="0"/>
        <w:adjustRightInd w:val="0"/>
        <w:ind w:firstLine="709"/>
        <w:jc w:val="both"/>
        <w:rPr>
          <w:color w:val="000000" w:themeColor="text1"/>
        </w:rPr>
      </w:pPr>
      <w:r>
        <w:t xml:space="preserve">Выездное обследование, указанное </w:t>
      </w:r>
      <w:r w:rsidRPr="006631A3">
        <w:rPr>
          <w:color w:val="000000" w:themeColor="text1"/>
        </w:rPr>
        <w:t>в</w:t>
      </w:r>
      <w:r>
        <w:rPr>
          <w:color w:val="000000" w:themeColor="text1"/>
        </w:rPr>
        <w:t xml:space="preserve">о втором абзаце пункта </w:t>
      </w:r>
      <w:r w:rsidRPr="006631A3">
        <w:rPr>
          <w:color w:val="000000" w:themeColor="text1"/>
        </w:rPr>
        <w:t>настояще</w:t>
      </w:r>
      <w:r>
        <w:rPr>
          <w:color w:val="000000" w:themeColor="text1"/>
        </w:rPr>
        <w:t>го Положения</w:t>
      </w:r>
      <w:r w:rsidRPr="006631A3">
        <w:rPr>
          <w:color w:val="000000" w:themeColor="text1"/>
        </w:rPr>
        <w:t xml:space="preserve">, может быть проведено с использованием беспилотных аппаратов (систем) в случаях, предусмотренных положением о </w:t>
      </w:r>
      <w:r>
        <w:rPr>
          <w:color w:val="000000" w:themeColor="text1"/>
        </w:rPr>
        <w:t>муниципальном земельном контроле.</w:t>
      </w:r>
      <w:r w:rsidRPr="00855A82">
        <w:rPr>
          <w:color w:val="000000" w:themeColor="text1"/>
        </w:rPr>
        <w:t>".</w:t>
      </w:r>
    </w:p>
    <w:p w14:paraId="1302D6A6" w14:textId="77777777" w:rsidR="000C03E7" w:rsidRDefault="006631A3" w:rsidP="000C03E7">
      <w:pPr>
        <w:autoSpaceDE w:val="0"/>
        <w:autoSpaceDN w:val="0"/>
        <w:adjustRightInd w:val="0"/>
        <w:ind w:firstLine="709"/>
        <w:jc w:val="both"/>
        <w:rPr>
          <w:color w:val="000000" w:themeColor="text1"/>
        </w:rPr>
      </w:pPr>
      <w:r>
        <w:rPr>
          <w:color w:val="000000" w:themeColor="text1"/>
        </w:rPr>
        <w:t xml:space="preserve">1.25. </w:t>
      </w:r>
      <w:r w:rsidR="000C03E7">
        <w:rPr>
          <w:color w:val="000000" w:themeColor="text1"/>
        </w:rPr>
        <w:t>Раздел 4 Положения дополнить пунктом 2</w:t>
      </w:r>
      <w:r w:rsidR="000C03E7">
        <w:rPr>
          <w:color w:val="000000" w:themeColor="text1"/>
        </w:rPr>
        <w:t>1</w:t>
      </w:r>
      <w:r w:rsidR="000C03E7">
        <w:rPr>
          <w:color w:val="000000" w:themeColor="text1"/>
        </w:rPr>
        <w:t xml:space="preserve"> следующего содержания</w:t>
      </w:r>
      <w:r w:rsidR="000C03E7">
        <w:rPr>
          <w:color w:val="000000" w:themeColor="text1"/>
        </w:rPr>
        <w:t>:</w:t>
      </w:r>
    </w:p>
    <w:p w14:paraId="23394102" w14:textId="7AC360E9" w:rsidR="000C03E7" w:rsidRDefault="000C03E7" w:rsidP="000C03E7">
      <w:pPr>
        <w:autoSpaceDE w:val="0"/>
        <w:autoSpaceDN w:val="0"/>
        <w:adjustRightInd w:val="0"/>
        <w:ind w:firstLine="709"/>
        <w:jc w:val="both"/>
        <w:rPr>
          <w:color w:val="000000" w:themeColor="text1"/>
        </w:rPr>
      </w:pPr>
      <w:r w:rsidRPr="000C03E7">
        <w:rPr>
          <w:color w:val="000000" w:themeColor="text1"/>
        </w:rPr>
        <w:t>"</w:t>
      </w:r>
      <w:r w:rsidR="00B46625">
        <w:rPr>
          <w:color w:val="000000" w:themeColor="text1"/>
        </w:rPr>
        <w:t xml:space="preserve">21. </w:t>
      </w:r>
      <w:r w:rsidRPr="000C03E7">
        <w:rPr>
          <w:color w:val="000000" w:themeColor="text1"/>
        </w:rPr>
        <w:t xml:space="preserve">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(надзорного) мероприятия без взаимодействия, а </w:t>
      </w:r>
      <w:r w:rsidRPr="000C03E7">
        <w:rPr>
          <w:color w:val="000000" w:themeColor="text1"/>
        </w:rPr>
        <w:lastRenderedPageBreak/>
        <w:t xml:space="preserve">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r:id="rId47" w:history="1">
        <w:r w:rsidRPr="000C03E7">
          <w:rPr>
            <w:color w:val="000000" w:themeColor="text1"/>
          </w:rPr>
          <w:t>пунктами 6</w:t>
        </w:r>
      </w:hyperlink>
      <w:r w:rsidRPr="000C03E7">
        <w:rPr>
          <w:color w:val="000000" w:themeColor="text1"/>
        </w:rPr>
        <w:t xml:space="preserve"> - </w:t>
      </w:r>
      <w:hyperlink r:id="rId48" w:history="1">
        <w:r w:rsidRPr="000C03E7">
          <w:rPr>
            <w:color w:val="000000" w:themeColor="text1"/>
          </w:rPr>
          <w:t>9 части 1 статьи 65</w:t>
        </w:r>
      </w:hyperlink>
      <w:r w:rsidRPr="000C03E7">
        <w:rPr>
          <w:color w:val="000000" w:themeColor="text1"/>
        </w:rPr>
        <w:t xml:space="preserve"> Федерального закона</w:t>
      </w:r>
      <w:r w:rsidRPr="000C03E7">
        <w:rPr>
          <w:color w:val="000000" w:themeColor="text1"/>
        </w:rPr>
        <w:t xml:space="preserve"> о видах контроля</w:t>
      </w:r>
      <w:r w:rsidRPr="000C03E7">
        <w:rPr>
          <w:color w:val="000000" w:themeColor="text1"/>
        </w:rPr>
        <w:t>, или в иных случаях, установленных Федеральным законом</w:t>
      </w:r>
      <w:r w:rsidRPr="000C03E7">
        <w:rPr>
          <w:color w:val="000000" w:themeColor="text1"/>
        </w:rPr>
        <w:t xml:space="preserve"> о видах контроля</w:t>
      </w:r>
      <w:r w:rsidRPr="000C03E7">
        <w:rPr>
          <w:color w:val="000000" w:themeColor="text1"/>
        </w:rPr>
        <w:t xml:space="preserve">, контрольный (надзорный) орган направляет акт контролируемому лицу в порядке, установленном </w:t>
      </w:r>
      <w:hyperlink r:id="rId49" w:history="1">
        <w:r w:rsidRPr="000C03E7">
          <w:rPr>
            <w:color w:val="000000" w:themeColor="text1"/>
          </w:rPr>
          <w:t>статьей 21</w:t>
        </w:r>
      </w:hyperlink>
      <w:r w:rsidRPr="000C03E7">
        <w:rPr>
          <w:color w:val="000000" w:themeColor="text1"/>
        </w:rPr>
        <w:t xml:space="preserve"> Федерального закона</w:t>
      </w:r>
      <w:r w:rsidRPr="000C03E7">
        <w:rPr>
          <w:color w:val="000000" w:themeColor="text1"/>
        </w:rPr>
        <w:t xml:space="preserve"> о видах контроля.</w:t>
      </w:r>
      <w:r w:rsidRPr="000C03E7">
        <w:rPr>
          <w:color w:val="000000" w:themeColor="text1"/>
        </w:rPr>
        <w:t>"</w:t>
      </w:r>
      <w:r>
        <w:rPr>
          <w:color w:val="000000" w:themeColor="text1"/>
        </w:rPr>
        <w:t>.</w:t>
      </w:r>
    </w:p>
    <w:p w14:paraId="4628E165" w14:textId="77777777" w:rsidR="00B93B2D" w:rsidRDefault="000C03E7" w:rsidP="00B93B2D">
      <w:pPr>
        <w:autoSpaceDE w:val="0"/>
        <w:autoSpaceDN w:val="0"/>
        <w:adjustRightInd w:val="0"/>
        <w:ind w:firstLine="709"/>
        <w:jc w:val="both"/>
        <w:rPr>
          <w:color w:val="000000" w:themeColor="text1"/>
        </w:rPr>
      </w:pPr>
      <w:r>
        <w:rPr>
          <w:color w:val="000000" w:themeColor="text1"/>
        </w:rPr>
        <w:t xml:space="preserve">1.26. </w:t>
      </w:r>
      <w:r w:rsidR="00B46625">
        <w:rPr>
          <w:color w:val="000000" w:themeColor="text1"/>
        </w:rPr>
        <w:t xml:space="preserve">Раздел 5 Положения дополнить пунктом 11 </w:t>
      </w:r>
      <w:r w:rsidR="00B46625">
        <w:rPr>
          <w:color w:val="000000" w:themeColor="text1"/>
        </w:rPr>
        <w:t>следующего содержания</w:t>
      </w:r>
      <w:r w:rsidR="00B46625">
        <w:rPr>
          <w:color w:val="000000" w:themeColor="text1"/>
        </w:rPr>
        <w:t>:</w:t>
      </w:r>
    </w:p>
    <w:p w14:paraId="44850C33" w14:textId="5E972301" w:rsidR="00B46625" w:rsidRDefault="00B46625" w:rsidP="00B93B2D">
      <w:pPr>
        <w:autoSpaceDE w:val="0"/>
        <w:autoSpaceDN w:val="0"/>
        <w:adjustRightInd w:val="0"/>
        <w:ind w:firstLine="709"/>
        <w:jc w:val="both"/>
      </w:pPr>
      <w:r w:rsidRPr="000C03E7">
        <w:rPr>
          <w:color w:val="000000" w:themeColor="text1"/>
        </w:rPr>
        <w:t>"</w:t>
      </w:r>
      <w:r>
        <w:rPr>
          <w:color w:val="000000" w:themeColor="text1"/>
        </w:rPr>
        <w:t>1</w:t>
      </w:r>
      <w:r>
        <w:rPr>
          <w:color w:val="000000" w:themeColor="text1"/>
        </w:rPr>
        <w:t>1</w:t>
      </w:r>
      <w:r>
        <w:rPr>
          <w:color w:val="000000" w:themeColor="text1"/>
        </w:rPr>
        <w:t xml:space="preserve">. </w:t>
      </w:r>
      <w:r w:rsidR="00B93B2D">
        <w:t>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r w:rsidR="00B93B2D">
        <w:t>.</w:t>
      </w:r>
      <w:r w:rsidR="00B93B2D" w:rsidRPr="000C03E7">
        <w:rPr>
          <w:color w:val="000000" w:themeColor="text1"/>
        </w:rPr>
        <w:t>"</w:t>
      </w:r>
      <w:r w:rsidR="00B93B2D">
        <w:rPr>
          <w:color w:val="000000" w:themeColor="text1"/>
        </w:rPr>
        <w:t>.</w:t>
      </w:r>
    </w:p>
    <w:p w14:paraId="45ECC7F5" w14:textId="77777777" w:rsidR="00B93B2D" w:rsidRDefault="00B93B2D" w:rsidP="00B93B2D">
      <w:pPr>
        <w:autoSpaceDE w:val="0"/>
        <w:autoSpaceDN w:val="0"/>
        <w:adjustRightInd w:val="0"/>
        <w:ind w:firstLine="709"/>
        <w:jc w:val="both"/>
        <w:rPr>
          <w:color w:val="000000" w:themeColor="text1"/>
        </w:rPr>
      </w:pPr>
      <w:r>
        <w:rPr>
          <w:color w:val="000000" w:themeColor="text1"/>
        </w:rPr>
        <w:t xml:space="preserve">1.27. </w:t>
      </w:r>
      <w:r>
        <w:rPr>
          <w:color w:val="000000" w:themeColor="text1"/>
        </w:rPr>
        <w:t>Раздел 5 Положения дополнить пунктом 11</w:t>
      </w:r>
      <w:r>
        <w:rPr>
          <w:color w:val="000000" w:themeColor="text1"/>
        </w:rPr>
        <w:t>.1</w:t>
      </w:r>
      <w:r>
        <w:rPr>
          <w:color w:val="000000" w:themeColor="text1"/>
        </w:rPr>
        <w:t xml:space="preserve"> следующего содержания</w:t>
      </w:r>
      <w:r>
        <w:rPr>
          <w:color w:val="000000" w:themeColor="text1"/>
        </w:rPr>
        <w:t>:</w:t>
      </w:r>
    </w:p>
    <w:p w14:paraId="323D0797" w14:textId="27BFE9DB" w:rsidR="00B93B2D" w:rsidRDefault="00B93B2D" w:rsidP="00B93B2D">
      <w:pPr>
        <w:autoSpaceDE w:val="0"/>
        <w:autoSpaceDN w:val="0"/>
        <w:adjustRightInd w:val="0"/>
        <w:ind w:firstLine="709"/>
        <w:jc w:val="both"/>
        <w:rPr>
          <w:color w:val="000000" w:themeColor="text1"/>
        </w:rPr>
      </w:pPr>
      <w:r w:rsidRPr="000C03E7">
        <w:rPr>
          <w:color w:val="000000" w:themeColor="text1"/>
        </w:rPr>
        <w:t>"</w:t>
      </w:r>
      <w:r>
        <w:rPr>
          <w:color w:val="000000" w:themeColor="text1"/>
        </w:rPr>
        <w:t xml:space="preserve">11.1. </w:t>
      </w:r>
      <w:r>
        <w:t>Порядок заключения, изменения, продления, расторжения соглашения, условия соглашения и критерии его расторжения, круг лиц, имеющих право на заключение соглашения, а также перечень видов государственного контроля (надзора), в рамках которых соглашение может быть заключено, определяется Правительством Российской Федерации</w:t>
      </w:r>
      <w:r>
        <w:t>.</w:t>
      </w:r>
      <w:r w:rsidRPr="000C03E7">
        <w:rPr>
          <w:color w:val="000000" w:themeColor="text1"/>
        </w:rPr>
        <w:t>"</w:t>
      </w:r>
      <w:r>
        <w:rPr>
          <w:color w:val="000000" w:themeColor="text1"/>
        </w:rPr>
        <w:t>.</w:t>
      </w:r>
    </w:p>
    <w:p w14:paraId="6F04F2ED" w14:textId="77777777" w:rsidR="00175F22" w:rsidRDefault="00B93B2D" w:rsidP="00175F22">
      <w:pPr>
        <w:autoSpaceDE w:val="0"/>
        <w:autoSpaceDN w:val="0"/>
        <w:adjustRightInd w:val="0"/>
        <w:ind w:firstLine="709"/>
        <w:jc w:val="both"/>
        <w:rPr>
          <w:color w:val="000000" w:themeColor="text1"/>
        </w:rPr>
      </w:pPr>
      <w:r>
        <w:rPr>
          <w:color w:val="000000" w:themeColor="text1"/>
        </w:rPr>
        <w:t xml:space="preserve">1.28. </w:t>
      </w:r>
      <w:r w:rsidR="00EE079C">
        <w:rPr>
          <w:color w:val="000000" w:themeColor="text1"/>
        </w:rPr>
        <w:t>Раздел 5 Положения дополнить пунктом 11.</w:t>
      </w:r>
      <w:r w:rsidR="00EE079C">
        <w:rPr>
          <w:color w:val="000000" w:themeColor="text1"/>
        </w:rPr>
        <w:t>2</w:t>
      </w:r>
      <w:r w:rsidR="00EE079C">
        <w:rPr>
          <w:color w:val="000000" w:themeColor="text1"/>
        </w:rPr>
        <w:t xml:space="preserve"> следующего содержания</w:t>
      </w:r>
      <w:r w:rsidR="00EE079C">
        <w:rPr>
          <w:color w:val="000000" w:themeColor="text1"/>
        </w:rPr>
        <w:t>:</w:t>
      </w:r>
    </w:p>
    <w:p w14:paraId="28F612A5" w14:textId="2BE8654F" w:rsidR="00EE079C" w:rsidRDefault="00EE079C" w:rsidP="00175F22">
      <w:pPr>
        <w:autoSpaceDE w:val="0"/>
        <w:autoSpaceDN w:val="0"/>
        <w:adjustRightInd w:val="0"/>
        <w:ind w:firstLine="709"/>
        <w:jc w:val="both"/>
        <w:rPr>
          <w:color w:val="000000" w:themeColor="text1"/>
        </w:rPr>
      </w:pPr>
      <w:r w:rsidRPr="000C03E7">
        <w:rPr>
          <w:color w:val="000000" w:themeColor="text1"/>
        </w:rPr>
        <w:t>"</w:t>
      </w:r>
      <w:r>
        <w:rPr>
          <w:color w:val="000000" w:themeColor="text1"/>
        </w:rPr>
        <w:t>11.</w:t>
      </w:r>
      <w:r>
        <w:rPr>
          <w:color w:val="000000" w:themeColor="text1"/>
        </w:rPr>
        <w:t xml:space="preserve">2. </w:t>
      </w:r>
      <w:r w:rsidR="00175F22">
        <w:t>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при этом осуществляя поэтапную оценку исполнения контролируемым лицом соглашения</w:t>
      </w:r>
      <w:r w:rsidR="00175F22">
        <w:t>.</w:t>
      </w:r>
      <w:r w:rsidR="00175F22" w:rsidRPr="000C03E7">
        <w:rPr>
          <w:color w:val="000000" w:themeColor="text1"/>
        </w:rPr>
        <w:t>"</w:t>
      </w:r>
      <w:r w:rsidR="00175F22">
        <w:rPr>
          <w:color w:val="000000" w:themeColor="text1"/>
        </w:rPr>
        <w:t>.</w:t>
      </w:r>
    </w:p>
    <w:p w14:paraId="3DF27A8F" w14:textId="77777777" w:rsidR="00813557" w:rsidRDefault="00175F22" w:rsidP="00813557">
      <w:pPr>
        <w:autoSpaceDE w:val="0"/>
        <w:autoSpaceDN w:val="0"/>
        <w:adjustRightInd w:val="0"/>
        <w:ind w:firstLine="709"/>
        <w:jc w:val="both"/>
        <w:rPr>
          <w:color w:val="000000" w:themeColor="text1"/>
        </w:rPr>
      </w:pPr>
      <w:r>
        <w:rPr>
          <w:color w:val="000000" w:themeColor="text1"/>
        </w:rPr>
        <w:t xml:space="preserve">1.29. </w:t>
      </w:r>
      <w:r w:rsidR="00813557">
        <w:rPr>
          <w:color w:val="000000" w:themeColor="text1"/>
        </w:rPr>
        <w:t>Раздел 5 Положения дополнить пунктом 11.</w:t>
      </w:r>
      <w:r w:rsidR="00813557">
        <w:rPr>
          <w:color w:val="000000" w:themeColor="text1"/>
        </w:rPr>
        <w:t>3</w:t>
      </w:r>
      <w:r w:rsidR="00813557">
        <w:rPr>
          <w:color w:val="000000" w:themeColor="text1"/>
        </w:rPr>
        <w:t xml:space="preserve"> следующего содержания</w:t>
      </w:r>
      <w:r w:rsidR="00813557">
        <w:rPr>
          <w:color w:val="000000" w:themeColor="text1"/>
        </w:rPr>
        <w:t>:</w:t>
      </w:r>
    </w:p>
    <w:p w14:paraId="192F2EF4" w14:textId="43530FCD" w:rsidR="00813557" w:rsidRDefault="00813557" w:rsidP="00813557">
      <w:pPr>
        <w:autoSpaceDE w:val="0"/>
        <w:autoSpaceDN w:val="0"/>
        <w:adjustRightInd w:val="0"/>
        <w:ind w:firstLine="709"/>
        <w:jc w:val="both"/>
        <w:rPr>
          <w:color w:val="000000" w:themeColor="text1"/>
        </w:rPr>
      </w:pPr>
      <w:r w:rsidRPr="000C03E7">
        <w:rPr>
          <w:color w:val="000000" w:themeColor="text1"/>
        </w:rPr>
        <w:t>"</w:t>
      </w:r>
      <w:r>
        <w:rPr>
          <w:color w:val="000000" w:themeColor="text1"/>
        </w:rPr>
        <w:t>11.</w:t>
      </w:r>
      <w:r>
        <w:rPr>
          <w:color w:val="000000" w:themeColor="text1"/>
        </w:rPr>
        <w:t xml:space="preserve">3. </w:t>
      </w:r>
      <w:r>
        <w:t xml:space="preserve">Органы прокуратуры или </w:t>
      </w:r>
      <w:r>
        <w:t>уполномоченный</w:t>
      </w:r>
      <w:r>
        <w:t xml:space="preserve">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r>
        <w:t>.</w:t>
      </w:r>
      <w:r w:rsidRPr="000C03E7">
        <w:rPr>
          <w:color w:val="000000" w:themeColor="text1"/>
        </w:rPr>
        <w:t>"</w:t>
      </w:r>
      <w:r>
        <w:rPr>
          <w:color w:val="000000" w:themeColor="text1"/>
        </w:rPr>
        <w:t>.</w:t>
      </w:r>
    </w:p>
    <w:p w14:paraId="6A0F93E5" w14:textId="77777777" w:rsidR="00BD4186" w:rsidRDefault="00813557" w:rsidP="00BD4186">
      <w:pPr>
        <w:autoSpaceDE w:val="0"/>
        <w:autoSpaceDN w:val="0"/>
        <w:adjustRightInd w:val="0"/>
        <w:ind w:firstLine="709"/>
        <w:jc w:val="both"/>
        <w:rPr>
          <w:color w:val="000000" w:themeColor="text1"/>
        </w:rPr>
      </w:pPr>
      <w:r>
        <w:rPr>
          <w:color w:val="000000" w:themeColor="text1"/>
        </w:rPr>
        <w:t xml:space="preserve">1.30. </w:t>
      </w:r>
      <w:r>
        <w:rPr>
          <w:color w:val="000000" w:themeColor="text1"/>
        </w:rPr>
        <w:t>Раздел 5 Положения дополнить пунктом 11.</w:t>
      </w:r>
      <w:r>
        <w:rPr>
          <w:color w:val="000000" w:themeColor="text1"/>
        </w:rPr>
        <w:t>4</w:t>
      </w:r>
      <w:r>
        <w:rPr>
          <w:color w:val="000000" w:themeColor="text1"/>
        </w:rPr>
        <w:t xml:space="preserve"> следующего содержания</w:t>
      </w:r>
      <w:r>
        <w:rPr>
          <w:color w:val="000000" w:themeColor="text1"/>
        </w:rPr>
        <w:t>:</w:t>
      </w:r>
    </w:p>
    <w:p w14:paraId="5FF7A46A" w14:textId="62636033" w:rsidR="00813557" w:rsidRDefault="00813557" w:rsidP="00BD4186">
      <w:pPr>
        <w:autoSpaceDE w:val="0"/>
        <w:autoSpaceDN w:val="0"/>
        <w:adjustRightInd w:val="0"/>
        <w:ind w:firstLine="709"/>
        <w:jc w:val="both"/>
        <w:rPr>
          <w:color w:val="000000" w:themeColor="text1"/>
        </w:rPr>
      </w:pPr>
      <w:r w:rsidRPr="000C03E7">
        <w:rPr>
          <w:color w:val="000000" w:themeColor="text1"/>
        </w:rPr>
        <w:t>"</w:t>
      </w:r>
      <w:r>
        <w:rPr>
          <w:color w:val="000000" w:themeColor="text1"/>
        </w:rPr>
        <w:t xml:space="preserve">11.4. </w:t>
      </w:r>
      <w:r w:rsidR="00BD4186">
        <w:t xml:space="preserve">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w:t>
      </w:r>
      <w:r w:rsidR="00BD4186">
        <w:t>с уполномоченным</w:t>
      </w:r>
      <w:r w:rsidR="00BD4186">
        <w:t xml:space="preserve"> органом нового соглашения не ранее чем через пять лет с момента расторжения соглашения</w:t>
      </w:r>
      <w:r w:rsidR="00BD4186">
        <w:t>.</w:t>
      </w:r>
      <w:r w:rsidR="00BD4186" w:rsidRPr="000C03E7">
        <w:rPr>
          <w:color w:val="000000" w:themeColor="text1"/>
        </w:rPr>
        <w:t>"</w:t>
      </w:r>
      <w:r w:rsidR="00BD4186">
        <w:rPr>
          <w:color w:val="000000" w:themeColor="text1"/>
        </w:rPr>
        <w:t>.</w:t>
      </w:r>
    </w:p>
    <w:p w14:paraId="42B04B96" w14:textId="77777777" w:rsidR="00BD4186" w:rsidRDefault="00BD4186" w:rsidP="00BD4186">
      <w:pPr>
        <w:autoSpaceDE w:val="0"/>
        <w:autoSpaceDN w:val="0"/>
        <w:adjustRightInd w:val="0"/>
        <w:ind w:firstLine="709"/>
        <w:jc w:val="both"/>
        <w:rPr>
          <w:color w:val="000000" w:themeColor="text1"/>
        </w:rPr>
      </w:pPr>
      <w:r>
        <w:rPr>
          <w:color w:val="000000" w:themeColor="text1"/>
        </w:rPr>
        <w:lastRenderedPageBreak/>
        <w:t xml:space="preserve">1.31. </w:t>
      </w:r>
      <w:r>
        <w:rPr>
          <w:color w:val="000000" w:themeColor="text1"/>
        </w:rPr>
        <w:t>Раздел 4 Положения дополнить пунктом 2</w:t>
      </w:r>
      <w:r>
        <w:rPr>
          <w:color w:val="000000" w:themeColor="text1"/>
        </w:rPr>
        <w:t>2</w:t>
      </w:r>
      <w:r>
        <w:rPr>
          <w:color w:val="000000" w:themeColor="text1"/>
        </w:rPr>
        <w:t xml:space="preserve"> следующего содержания</w:t>
      </w:r>
      <w:r>
        <w:rPr>
          <w:color w:val="000000" w:themeColor="text1"/>
        </w:rPr>
        <w:t>:</w:t>
      </w:r>
    </w:p>
    <w:p w14:paraId="212ACDE9" w14:textId="22608086" w:rsidR="00EB7117" w:rsidRPr="00156629" w:rsidRDefault="00BD4186" w:rsidP="00156629">
      <w:pPr>
        <w:autoSpaceDE w:val="0"/>
        <w:autoSpaceDN w:val="0"/>
        <w:adjustRightInd w:val="0"/>
        <w:ind w:firstLine="709"/>
        <w:jc w:val="both"/>
        <w:rPr>
          <w:color w:val="000000" w:themeColor="text1"/>
        </w:rPr>
      </w:pPr>
      <w:r w:rsidRPr="00BD4186">
        <w:rPr>
          <w:color w:val="000000" w:themeColor="text1"/>
        </w:rPr>
        <w:t>"</w:t>
      </w:r>
      <w:r w:rsidRPr="00BD4186">
        <w:rPr>
          <w:color w:val="000000" w:themeColor="text1"/>
        </w:rPr>
        <w:t xml:space="preserve">22. </w:t>
      </w:r>
      <w:r w:rsidRPr="00BD4186">
        <w:rPr>
          <w:color w:val="000000" w:themeColor="text1"/>
        </w:rPr>
        <w:t xml:space="preserve">Проведение оценки исполнения решения, принятого по итогам контрольных (надзорных) мероприятий, предусмотренных </w:t>
      </w:r>
      <w:hyperlink r:id="rId50" w:history="1">
        <w:r w:rsidRPr="00BD4186">
          <w:rPr>
            <w:color w:val="000000" w:themeColor="text1"/>
          </w:rPr>
          <w:t>пунктами 3</w:t>
        </w:r>
      </w:hyperlink>
      <w:r w:rsidRPr="00BD4186">
        <w:rPr>
          <w:color w:val="000000" w:themeColor="text1"/>
        </w:rPr>
        <w:t xml:space="preserve">, </w:t>
      </w:r>
      <w:hyperlink r:id="rId51" w:history="1">
        <w:r w:rsidRPr="00BD4186">
          <w:rPr>
            <w:color w:val="000000" w:themeColor="text1"/>
          </w:rPr>
          <w:t>4</w:t>
        </w:r>
      </w:hyperlink>
      <w:r w:rsidRPr="00BD4186">
        <w:rPr>
          <w:color w:val="000000" w:themeColor="text1"/>
        </w:rPr>
        <w:t xml:space="preserve"> и </w:t>
      </w:r>
      <w:hyperlink r:id="rId52" w:history="1">
        <w:r w:rsidRPr="00BD4186">
          <w:rPr>
            <w:color w:val="000000" w:themeColor="text1"/>
          </w:rPr>
          <w:t>6 части 1</w:t>
        </w:r>
      </w:hyperlink>
      <w:r w:rsidRPr="00BD4186">
        <w:rPr>
          <w:color w:val="000000" w:themeColor="text1"/>
        </w:rPr>
        <w:t xml:space="preserve">, </w:t>
      </w:r>
      <w:hyperlink r:id="rId53" w:history="1">
        <w:r w:rsidRPr="00BD4186">
          <w:rPr>
            <w:color w:val="000000" w:themeColor="text1"/>
          </w:rPr>
          <w:t>частью 3 статьи 57</w:t>
        </w:r>
      </w:hyperlink>
      <w:r w:rsidRPr="00BD4186">
        <w:rPr>
          <w:color w:val="000000" w:themeColor="text1"/>
        </w:rPr>
        <w:t xml:space="preserve">, </w:t>
      </w:r>
      <w:hyperlink r:id="rId54" w:history="1">
        <w:r w:rsidRPr="00BD4186">
          <w:rPr>
            <w:color w:val="000000" w:themeColor="text1"/>
          </w:rPr>
          <w:t>пунктом 3 части 2 статьи 60</w:t>
        </w:r>
      </w:hyperlink>
      <w:r w:rsidRPr="00BD4186">
        <w:rPr>
          <w:color w:val="000000" w:themeColor="text1"/>
        </w:rPr>
        <w:t xml:space="preserve"> Федерального закона</w:t>
      </w:r>
      <w:r w:rsidR="00156629">
        <w:rPr>
          <w:color w:val="000000" w:themeColor="text1"/>
        </w:rPr>
        <w:t xml:space="preserve"> о видах контроля</w:t>
      </w:r>
      <w:r w:rsidRPr="00BD4186">
        <w:rPr>
          <w:color w:val="000000" w:themeColor="text1"/>
        </w:rPr>
        <w:t xml:space="preserve">, путем проведения контрольных (надзорных) мероприятий, указанных в </w:t>
      </w:r>
      <w:hyperlink r:id="rId55" w:history="1">
        <w:r w:rsidRPr="00BD4186">
          <w:rPr>
            <w:color w:val="000000" w:themeColor="text1"/>
          </w:rPr>
          <w:t>части 1</w:t>
        </w:r>
      </w:hyperlink>
      <w:r w:rsidRPr="00BD4186">
        <w:rPr>
          <w:color w:val="000000" w:themeColor="text1"/>
        </w:rPr>
        <w:t xml:space="preserve"> статьи</w:t>
      </w:r>
      <w:r w:rsidR="00156629">
        <w:rPr>
          <w:color w:val="000000" w:themeColor="text1"/>
        </w:rPr>
        <w:t xml:space="preserve"> 95 Федерального закона о видах контроля</w:t>
      </w:r>
      <w:r w:rsidRPr="00BD4186">
        <w:rPr>
          <w:color w:val="000000" w:themeColor="text1"/>
        </w:rPr>
        <w:t>, не требует согласования с органами прокуратуры</w:t>
      </w:r>
      <w:r w:rsidRPr="00BD4186">
        <w:rPr>
          <w:color w:val="000000" w:themeColor="text1"/>
        </w:rPr>
        <w:t>.</w:t>
      </w:r>
      <w:r w:rsidRPr="00BD4186">
        <w:rPr>
          <w:color w:val="000000" w:themeColor="text1"/>
        </w:rPr>
        <w:t>"</w:t>
      </w:r>
      <w:r w:rsidRPr="00BD4186">
        <w:rPr>
          <w:color w:val="000000" w:themeColor="text1"/>
        </w:rPr>
        <w:t>.</w:t>
      </w:r>
    </w:p>
    <w:p w14:paraId="5AA769E4" w14:textId="066FBF78" w:rsidR="005837A9" w:rsidRPr="005837A9" w:rsidRDefault="002168FA" w:rsidP="00851FCB">
      <w:pPr>
        <w:ind w:firstLine="720"/>
        <w:jc w:val="both"/>
      </w:pPr>
      <w:r>
        <w:t xml:space="preserve">2. </w:t>
      </w:r>
      <w:r w:rsidR="005837A9" w:rsidRPr="005837A9">
        <w:t xml:space="preserve">Опубликовать настоящее решение в районной газете </w:t>
      </w:r>
      <w:r w:rsidR="006059D9" w:rsidRPr="00DE2588">
        <w:rPr>
          <w:color w:val="000000" w:themeColor="text1"/>
        </w:rPr>
        <w:t>"</w:t>
      </w:r>
      <w:r w:rsidR="005837A9" w:rsidRPr="005837A9">
        <w:t>Сельские вести</w:t>
      </w:r>
      <w:r w:rsidR="006059D9" w:rsidRPr="00DE2588">
        <w:rPr>
          <w:color w:val="000000" w:themeColor="text1"/>
        </w:rPr>
        <w:t>"</w:t>
      </w:r>
      <w:r w:rsidR="005837A9" w:rsidRPr="005837A9">
        <w:t xml:space="preserve"> и разместить на официальном сайте органов местного самоуправления Краснооктябрьского муниципального округа Нижегородской области в информационно-телекоммуникационной сети </w:t>
      </w:r>
      <w:r w:rsidR="006059D9" w:rsidRPr="00DE2588">
        <w:rPr>
          <w:color w:val="000000" w:themeColor="text1"/>
        </w:rPr>
        <w:t>"</w:t>
      </w:r>
      <w:r w:rsidR="005837A9" w:rsidRPr="005837A9">
        <w:t>Интернет</w:t>
      </w:r>
      <w:r w:rsidR="006059D9" w:rsidRPr="00DE2588">
        <w:rPr>
          <w:color w:val="000000" w:themeColor="text1"/>
        </w:rPr>
        <w:t>"</w:t>
      </w:r>
      <w:r w:rsidR="005837A9" w:rsidRPr="005837A9">
        <w:t>.</w:t>
      </w:r>
    </w:p>
    <w:p w14:paraId="639625C5" w14:textId="556E3D6E" w:rsidR="005837A9" w:rsidRPr="005837A9" w:rsidRDefault="005837A9" w:rsidP="00851FCB">
      <w:pPr>
        <w:ind w:firstLine="720"/>
        <w:jc w:val="both"/>
      </w:pPr>
      <w:r>
        <w:t>3</w:t>
      </w:r>
      <w:r w:rsidRPr="005837A9">
        <w:t>. Настоящее решение вступает в силу со дня опубликования.</w:t>
      </w:r>
    </w:p>
    <w:p w14:paraId="3445EFC2" w14:textId="740ABAA6" w:rsidR="002168FA" w:rsidRPr="00CC77A7" w:rsidRDefault="002168FA" w:rsidP="00851FCB">
      <w:pPr>
        <w:ind w:firstLine="709"/>
        <w:jc w:val="both"/>
      </w:pPr>
    </w:p>
    <w:p w14:paraId="7A0BC528" w14:textId="77777777" w:rsidR="002168FA" w:rsidRDefault="002168FA" w:rsidP="002168FA">
      <w:pPr>
        <w:spacing w:line="360" w:lineRule="auto"/>
        <w:jc w:val="both"/>
      </w:pPr>
    </w:p>
    <w:p w14:paraId="30978E03" w14:textId="77777777" w:rsidR="002168FA" w:rsidRDefault="002168FA" w:rsidP="002168FA">
      <w:pPr>
        <w:spacing w:line="360" w:lineRule="auto"/>
        <w:jc w:val="both"/>
      </w:pPr>
    </w:p>
    <w:p w14:paraId="412FD3F2" w14:textId="77777777" w:rsidR="002168FA" w:rsidRPr="00CC77A7" w:rsidRDefault="002168FA" w:rsidP="002168FA">
      <w:pPr>
        <w:spacing w:line="360" w:lineRule="auto"/>
        <w:jc w:val="both"/>
      </w:pPr>
      <w:r w:rsidRPr="00CC77A7">
        <w:t xml:space="preserve">Председатель Совета депутатов                                                  </w:t>
      </w:r>
      <w:r>
        <w:t xml:space="preserve">  </w:t>
      </w:r>
      <w:r w:rsidRPr="00CC77A7">
        <w:t>М.Н.</w:t>
      </w:r>
      <w:r>
        <w:t xml:space="preserve"> </w:t>
      </w:r>
      <w:r w:rsidRPr="00CC77A7">
        <w:t>Подшивалова</w:t>
      </w:r>
    </w:p>
    <w:p w14:paraId="62E2AFFF" w14:textId="77777777" w:rsidR="002168FA" w:rsidRDefault="002168FA" w:rsidP="002168FA">
      <w:pPr>
        <w:spacing w:line="360" w:lineRule="auto"/>
      </w:pPr>
    </w:p>
    <w:p w14:paraId="2C1C8003" w14:textId="201C4020" w:rsidR="002168FA" w:rsidRPr="004E6E05" w:rsidRDefault="002168FA" w:rsidP="002168FA">
      <w:pPr>
        <w:spacing w:line="360" w:lineRule="auto"/>
      </w:pPr>
      <w:r w:rsidRPr="00CC77A7">
        <w:t>Глава местного самоуправления                                                              Р.Н.</w:t>
      </w:r>
      <w:r>
        <w:t xml:space="preserve"> </w:t>
      </w:r>
      <w:r w:rsidRPr="00CC77A7">
        <w:t>Ильясов</w:t>
      </w:r>
    </w:p>
    <w:sectPr w:rsidR="002168FA" w:rsidRPr="004E6E05" w:rsidSect="00CC14FB">
      <w:type w:val="continuous"/>
      <w:pgSz w:w="11906" w:h="16838" w:code="9"/>
      <w:pgMar w:top="1134" w:right="709" w:bottom="1134" w:left="1418" w:header="425"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DE16B" w14:textId="77777777" w:rsidR="00A5275A" w:rsidRDefault="00A5275A">
      <w:r>
        <w:separator/>
      </w:r>
    </w:p>
  </w:endnote>
  <w:endnote w:type="continuationSeparator" w:id="0">
    <w:p w14:paraId="7463D17A" w14:textId="77777777" w:rsidR="00A5275A" w:rsidRDefault="00A52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B7778" w14:textId="77777777" w:rsidR="00A5275A" w:rsidRDefault="00A5275A">
      <w:r>
        <w:separator/>
      </w:r>
    </w:p>
  </w:footnote>
  <w:footnote w:type="continuationSeparator" w:id="0">
    <w:p w14:paraId="50CD898A" w14:textId="77777777" w:rsidR="00A5275A" w:rsidRDefault="00A52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2B868" w14:textId="77777777" w:rsidR="00AE21A1" w:rsidRDefault="00AE21A1" w:rsidP="00C578AA">
    <w:pPr>
      <w:pStyle w:val="a3"/>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837A9">
      <w:rPr>
        <w:rStyle w:val="a7"/>
        <w:noProof/>
      </w:rPr>
      <w:t>11</w:t>
    </w:r>
    <w:r>
      <w:rPr>
        <w:rStyle w:val="a7"/>
      </w:rPr>
      <w:fldChar w:fldCharType="end"/>
    </w:r>
  </w:p>
  <w:p w14:paraId="2529333E" w14:textId="77777777" w:rsidR="00AE21A1" w:rsidRDefault="00AE21A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EA974" w14:textId="426CF457" w:rsidR="00B75DFC" w:rsidRDefault="004E6951" w:rsidP="000D5C79">
    <w:pPr>
      <w:pStyle w:val="a3"/>
      <w:tabs>
        <w:tab w:val="clear" w:pos="4153"/>
        <w:tab w:val="clear" w:pos="8306"/>
        <w:tab w:val="left" w:pos="-4111"/>
        <w:tab w:val="left" w:pos="-3969"/>
        <w:tab w:val="left" w:pos="1510"/>
      </w:tabs>
      <w:ind w:left="-142"/>
    </w:pPr>
    <w:r>
      <w:rPr>
        <w:noProof/>
      </w:rPr>
      <mc:AlternateContent>
        <mc:Choice Requires="wpg">
          <w:drawing>
            <wp:anchor distT="0" distB="0" distL="114300" distR="114300" simplePos="0" relativeHeight="251658240" behindDoc="1" locked="0" layoutInCell="1" allowOverlap="1" wp14:anchorId="3596F0A7" wp14:editId="5B03F8CF">
              <wp:simplePos x="0" y="0"/>
              <wp:positionH relativeFrom="column">
                <wp:posOffset>1094105</wp:posOffset>
              </wp:positionH>
              <wp:positionV relativeFrom="paragraph">
                <wp:posOffset>2590165</wp:posOffset>
              </wp:positionV>
              <wp:extent cx="3959860" cy="52705"/>
              <wp:effectExtent l="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9860" cy="52705"/>
                        <a:chOff x="3321" y="3424"/>
                        <a:chExt cx="6200" cy="83"/>
                      </a:xfrm>
                    </wpg:grpSpPr>
                    <wps:wsp>
                      <wps:cNvPr id="3" name="Freeform 2"/>
                      <wps:cNvSpPr>
                        <a:spLocks/>
                      </wps:cNvSpPr>
                      <wps:spPr bwMode="auto">
                        <a:xfrm>
                          <a:off x="9441" y="3424"/>
                          <a:ext cx="80" cy="83"/>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3"/>
                      <wps:cNvSpPr>
                        <a:spLocks/>
                      </wps:cNvSpPr>
                      <wps:spPr bwMode="auto">
                        <a:xfrm rot="16200000">
                          <a:off x="3321" y="3424"/>
                          <a:ext cx="82" cy="81"/>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70A67D" id="Group 1" o:spid="_x0000_s1026" style="position:absolute;margin-left:86.15pt;margin-top:203.95pt;width:311.8pt;height:4.15pt;z-index:-251658240" coordorigin="3321,3424" coordsize="620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">
              <v:shape id="Freeform 2" o:spid="_x0000_s1027" style="position:absolute;left:9441;top:3424;width:80;height:83;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" path="m82,83l82,,,e" filled="f" strokeweight=".5pt">
                <v:path arrowok="t" o:connecttype="custom" o:connectlocs="80,83;80,0;0,0" o:connectangles="0,0,0"/>
              </v:shape>
              <v:shape id="Freeform 3" o:spid="_x0000_s1028" style="position:absolute;left:3321;top:3424;width:82;height:81;rotation:-90;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" path="m82,83l82,,,e" filled="f" strokeweight=".5pt">
                <v:path arrowok="t" o:connecttype="custom" o:connectlocs="82,81;82,0;0,0" o:connectangles="0,0,0"/>
              </v:shape>
            </v:group>
          </w:pict>
        </mc:Fallback>
      </mc:AlternateContent>
    </w:r>
    <w:r>
      <w:rPr>
        <w:noProof/>
      </w:rPr>
      <mc:AlternateContent>
        <mc:Choice Requires="wps">
          <w:drawing>
            <wp:anchor distT="0" distB="0" distL="114300" distR="114300" simplePos="0" relativeHeight="251657216" behindDoc="1" locked="0" layoutInCell="1" allowOverlap="1" wp14:anchorId="7A9B0CC2" wp14:editId="1B737D0B">
              <wp:simplePos x="0" y="0"/>
              <wp:positionH relativeFrom="page">
                <wp:posOffset>851535</wp:posOffset>
              </wp:positionH>
              <wp:positionV relativeFrom="paragraph">
                <wp:posOffset>-38735</wp:posOffset>
              </wp:positionV>
              <wp:extent cx="6172200" cy="26289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62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2945635E" w14:textId="261298A2" w:rsidR="00E52B15" w:rsidRPr="00E52B15" w:rsidRDefault="004E6951" w:rsidP="00F644F4">
                          <w:pPr>
                            <w:ind w:right="-70"/>
                            <w:jc w:val="center"/>
                          </w:pPr>
                          <w:r>
                            <w:rPr>
                              <w:noProof/>
                            </w:rPr>
                            <w:drawing>
                              <wp:inline distT="0" distB="0" distL="0" distR="0" wp14:anchorId="6D35EC31" wp14:editId="1A50BA95">
                                <wp:extent cx="492760" cy="620395"/>
                                <wp:effectExtent l="0" t="0" r="0" b="0"/>
                                <wp:docPr id="5"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lum bright="-40000" contrast="56000"/>
                                          <a:grayscl/>
                                          <a:extLst>
                                            <a:ext uri="{28A0092B-C50C-407E-A947-70E740481C1C}">
                                              <a14:useLocalDpi xmlns:a14="http://schemas.microsoft.com/office/drawing/2010/main" val="0"/>
                                            </a:ext>
                                          </a:extLst>
                                        </a:blip>
                                        <a:srcRect/>
                                        <a:stretch>
                                          <a:fillRect/>
                                        </a:stretch>
                                      </pic:blipFill>
                                      <pic:spPr bwMode="auto">
                                        <a:xfrm>
                                          <a:off x="0" y="0"/>
                                          <a:ext cx="492760" cy="620395"/>
                                        </a:xfrm>
                                        <a:prstGeom prst="rect">
                                          <a:avLst/>
                                        </a:prstGeom>
                                        <a:noFill/>
                                        <a:ln>
                                          <a:noFill/>
                                        </a:ln>
                                      </pic:spPr>
                                    </pic:pic>
                                  </a:graphicData>
                                </a:graphic>
                              </wp:inline>
                            </w:drawing>
                          </w:r>
                        </w:p>
                        <w:p w14:paraId="6601CE69" w14:textId="77777777" w:rsidR="00B91CE2" w:rsidRPr="00654EA0" w:rsidRDefault="00C170C2" w:rsidP="00F644F4">
                          <w:pPr>
                            <w:ind w:right="-70"/>
                            <w:jc w:val="center"/>
                            <w:rPr>
                              <w:b/>
                              <w:bCs/>
                              <w:sz w:val="36"/>
                              <w:szCs w:val="36"/>
                            </w:rPr>
                          </w:pPr>
                          <w:r>
                            <w:rPr>
                              <w:b/>
                              <w:bCs/>
                              <w:sz w:val="36"/>
                              <w:szCs w:val="36"/>
                            </w:rPr>
                            <w:t>Совет депутатов</w:t>
                          </w:r>
                          <w:r w:rsidR="00373BB1">
                            <w:rPr>
                              <w:b/>
                              <w:bCs/>
                              <w:sz w:val="36"/>
                              <w:szCs w:val="36"/>
                            </w:rPr>
                            <w:t xml:space="preserve"> </w:t>
                          </w:r>
                        </w:p>
                        <w:p w14:paraId="6E587400" w14:textId="77777777" w:rsidR="00B91CE2" w:rsidRPr="00654EA0" w:rsidRDefault="00837C7D" w:rsidP="00F644F4">
                          <w:pPr>
                            <w:ind w:right="-70"/>
                            <w:jc w:val="center"/>
                            <w:rPr>
                              <w:b/>
                              <w:bCs/>
                              <w:sz w:val="36"/>
                              <w:szCs w:val="36"/>
                            </w:rPr>
                          </w:pPr>
                          <w:r>
                            <w:rPr>
                              <w:b/>
                              <w:bCs/>
                              <w:sz w:val="36"/>
                              <w:szCs w:val="36"/>
                            </w:rPr>
                            <w:t xml:space="preserve">Краснооктябрьского </w:t>
                          </w:r>
                          <w:r w:rsidR="00373BB1">
                            <w:rPr>
                              <w:b/>
                              <w:bCs/>
                              <w:sz w:val="36"/>
                              <w:szCs w:val="36"/>
                            </w:rPr>
                            <w:t xml:space="preserve">муниципального </w:t>
                          </w:r>
                          <w:r w:rsidR="00C170C2">
                            <w:rPr>
                              <w:b/>
                              <w:bCs/>
                              <w:sz w:val="36"/>
                              <w:szCs w:val="36"/>
                            </w:rPr>
                            <w:t>округ</w:t>
                          </w:r>
                          <w:r w:rsidR="00373BB1">
                            <w:rPr>
                              <w:b/>
                              <w:bCs/>
                              <w:sz w:val="36"/>
                              <w:szCs w:val="36"/>
                            </w:rPr>
                            <w:t xml:space="preserve">а </w:t>
                          </w:r>
                        </w:p>
                        <w:p w14:paraId="52670661" w14:textId="77777777" w:rsidR="00B91CE2" w:rsidRDefault="00B91CE2" w:rsidP="00F644F4">
                          <w:pPr>
                            <w:ind w:right="-70"/>
                            <w:jc w:val="center"/>
                            <w:rPr>
                              <w:b/>
                              <w:bCs/>
                              <w:sz w:val="36"/>
                              <w:szCs w:val="36"/>
                            </w:rPr>
                          </w:pPr>
                          <w:r w:rsidRPr="00654EA0">
                            <w:rPr>
                              <w:b/>
                              <w:bCs/>
                              <w:sz w:val="36"/>
                              <w:szCs w:val="36"/>
                            </w:rPr>
                            <w:t>Нижегородской области</w:t>
                          </w:r>
                        </w:p>
                        <w:p w14:paraId="556CA41C" w14:textId="77777777" w:rsidR="000F7B5C" w:rsidRPr="000F7B5C" w:rsidRDefault="000F7B5C" w:rsidP="00F644F4">
                          <w:pPr>
                            <w:ind w:right="-70"/>
                            <w:jc w:val="center"/>
                            <w:rPr>
                              <w:b/>
                              <w:bCs/>
                              <w:sz w:val="20"/>
                              <w:szCs w:val="20"/>
                            </w:rPr>
                          </w:pPr>
                        </w:p>
                        <w:p w14:paraId="43E09D17" w14:textId="77777777" w:rsidR="000F7B5C" w:rsidRPr="000F7B5C" w:rsidRDefault="00AC3C09" w:rsidP="00F644F4">
                          <w:pPr>
                            <w:ind w:right="-70"/>
                            <w:jc w:val="center"/>
                            <w:rPr>
                              <w:caps/>
                              <w:spacing w:val="120"/>
                              <w:sz w:val="44"/>
                              <w:szCs w:val="44"/>
                            </w:rPr>
                          </w:pPr>
                          <w:r>
                            <w:rPr>
                              <w:caps/>
                              <w:spacing w:val="120"/>
                              <w:sz w:val="44"/>
                              <w:szCs w:val="44"/>
                            </w:rPr>
                            <w:t>РЕШЕНИЕ</w:t>
                          </w:r>
                        </w:p>
                        <w:p w14:paraId="1AF749CF" w14:textId="77777777" w:rsidR="0085764D" w:rsidRDefault="0085764D" w:rsidP="00F644F4">
                          <w:pPr>
                            <w:ind w:right="-70"/>
                            <w:jc w:val="center"/>
                            <w:rPr>
                              <w:b/>
                              <w:bCs/>
                              <w:caps/>
                              <w:sz w:val="32"/>
                              <w:szCs w:val="32"/>
                            </w:rPr>
                          </w:pPr>
                        </w:p>
                        <w:p w14:paraId="1BD7447F" w14:textId="77777777" w:rsidR="009A1D2F" w:rsidRDefault="009A1D2F" w:rsidP="00F644F4">
                          <w:pPr>
                            <w:ind w:right="-70"/>
                            <w:jc w:val="center"/>
                          </w:pPr>
                          <w:r>
                            <w:t>____________</w:t>
                          </w:r>
                          <w:r w:rsidR="00304F34">
                            <w:t>__</w:t>
                          </w:r>
                          <w:r w:rsidR="00040D26">
                            <w:t>____</w:t>
                          </w:r>
                          <w:r w:rsidR="00040D26">
                            <w:tab/>
                          </w:r>
                          <w:r w:rsidR="00040D26">
                            <w:tab/>
                          </w:r>
                          <w:r w:rsidR="00040D26">
                            <w:tab/>
                          </w:r>
                          <w:r w:rsidR="00040D26">
                            <w:tab/>
                          </w:r>
                          <w:r w:rsidR="00040D26">
                            <w:tab/>
                          </w:r>
                          <w:r w:rsidR="00040D26">
                            <w:tab/>
                            <w:t xml:space="preserve">     </w:t>
                          </w:r>
                          <w:r w:rsidR="0067053D">
                            <w:t xml:space="preserve">    </w:t>
                          </w:r>
                          <w:r w:rsidR="00040D26">
                            <w:t xml:space="preserve"> </w:t>
                          </w:r>
                          <w:r w:rsidRPr="00F633AF">
                            <w:rPr>
                              <w:rFonts w:ascii="Arial" w:hAnsi="Arial" w:cs="Arial"/>
                              <w:sz w:val="18"/>
                              <w:szCs w:val="18"/>
                            </w:rPr>
                            <w:t>№</w:t>
                          </w:r>
                          <w:r w:rsidR="00923AEC">
                            <w:rPr>
                              <w:rFonts w:ascii="Arial" w:hAnsi="Arial" w:cs="Arial"/>
                              <w:sz w:val="18"/>
                              <w:szCs w:val="18"/>
                            </w:rPr>
                            <w:t xml:space="preserve"> </w:t>
                          </w:r>
                          <w:r>
                            <w:rPr>
                              <w:rFonts w:ascii="Arial" w:hAnsi="Arial" w:cs="Arial"/>
                              <w:sz w:val="18"/>
                              <w:szCs w:val="18"/>
                            </w:rPr>
                            <w:t xml:space="preserve"> </w:t>
                          </w:r>
                          <w:r>
                            <w:rPr>
                              <w:rFonts w:ascii="Arial" w:hAnsi="Arial" w:cs="Arial"/>
                              <w:sz w:val="20"/>
                              <w:szCs w:val="20"/>
                            </w:rPr>
                            <w:t xml:space="preserve"> </w:t>
                          </w:r>
                          <w:r w:rsidRPr="00534585">
                            <w:t>__</w:t>
                          </w:r>
                          <w:r w:rsidR="001F49D5">
                            <w:t>__</w:t>
                          </w:r>
                          <w:r w:rsidRPr="00534585">
                            <w:t>_____</w:t>
                          </w:r>
                          <w:r>
                            <w:t>___</w:t>
                          </w:r>
                          <w:r w:rsidRPr="00534585">
                            <w:t>_</w:t>
                          </w:r>
                          <w:r>
                            <w:t>___</w:t>
                          </w:r>
                        </w:p>
                        <w:p w14:paraId="2C6B7BC1" w14:textId="77777777" w:rsidR="00F644F4" w:rsidRDefault="00F644F4" w:rsidP="00276416">
                          <w:pPr>
                            <w:ind w:right="-70"/>
                            <w:rPr>
                              <w:sz w:val="20"/>
                              <w:szCs w:val="20"/>
                            </w:rPr>
                          </w:pPr>
                        </w:p>
                        <w:p w14:paraId="327756C2" w14:textId="77777777" w:rsidR="009A1D2F" w:rsidRPr="001772E6" w:rsidRDefault="009A1D2F" w:rsidP="00040D26">
                          <w:pPr>
                            <w:ind w:right="-70"/>
                            <w:jc w:val="center"/>
                            <w:rPr>
                              <w:sz w:val="14"/>
                              <w:szCs w:val="14"/>
                            </w:rPr>
                          </w:pPr>
                        </w:p>
                        <w:p w14:paraId="27481A6F" w14:textId="77777777" w:rsidR="009A1D2F" w:rsidRDefault="000D5C79" w:rsidP="00040D26">
                          <w:pPr>
                            <w:ind w:right="-70"/>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9B0CC2" id="_x0000_t202" coordsize="21600,21600" o:spt="202" path="m,l,21600r21600,l21600,xe">
              <v:stroke joinstyle="miter"/>
              <v:path gradientshapeok="t" o:connecttype="rect"/>
            </v:shapetype>
            <v:shape id="Text Box 4" o:spid="_x0000_s1026" type="#_x0000_t202" style="position:absolute;left:0;text-align:left;margin-left:67.05pt;margin-top:-3.05pt;width:486pt;height:2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" filled="f" stroked="f" strokecolor="white" strokeweight="0">
              <v:textbox inset="0,0,0,0">
                <w:txbxContent>
                  <w:p w14:paraId="2945635E" w14:textId="261298A2" w:rsidR="00E52B15" w:rsidRPr="00E52B15" w:rsidRDefault="004E6951" w:rsidP="00F644F4">
                    <w:pPr>
                      <w:ind w:right="-70"/>
                      <w:jc w:val="center"/>
                    </w:pPr>
                    <w:r>
                      <w:rPr>
                        <w:noProof/>
                      </w:rPr>
                      <w:drawing>
                        <wp:inline distT="0" distB="0" distL="0" distR="0" wp14:anchorId="6D35EC31" wp14:editId="1A50BA95">
                          <wp:extent cx="492760" cy="620395"/>
                          <wp:effectExtent l="0" t="0" r="0" b="0"/>
                          <wp:docPr id="5"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lum bright="-40000" contrast="56000"/>
                                    <a:grayscl/>
                                    <a:extLst>
                                      <a:ext uri="{28A0092B-C50C-407E-A947-70E740481C1C}">
                                        <a14:useLocalDpi xmlns:a14="http://schemas.microsoft.com/office/drawing/2010/main" val="0"/>
                                      </a:ext>
                                    </a:extLst>
                                  </a:blip>
                                  <a:srcRect/>
                                  <a:stretch>
                                    <a:fillRect/>
                                  </a:stretch>
                                </pic:blipFill>
                                <pic:spPr bwMode="auto">
                                  <a:xfrm>
                                    <a:off x="0" y="0"/>
                                    <a:ext cx="492760" cy="620395"/>
                                  </a:xfrm>
                                  <a:prstGeom prst="rect">
                                    <a:avLst/>
                                  </a:prstGeom>
                                  <a:noFill/>
                                  <a:ln>
                                    <a:noFill/>
                                  </a:ln>
                                </pic:spPr>
                              </pic:pic>
                            </a:graphicData>
                          </a:graphic>
                        </wp:inline>
                      </w:drawing>
                    </w:r>
                  </w:p>
                  <w:p w14:paraId="6601CE69" w14:textId="77777777" w:rsidR="00B91CE2" w:rsidRPr="00654EA0" w:rsidRDefault="00C170C2" w:rsidP="00F644F4">
                    <w:pPr>
                      <w:ind w:right="-70"/>
                      <w:jc w:val="center"/>
                      <w:rPr>
                        <w:b/>
                        <w:bCs/>
                        <w:sz w:val="36"/>
                        <w:szCs w:val="36"/>
                      </w:rPr>
                    </w:pPr>
                    <w:r>
                      <w:rPr>
                        <w:b/>
                        <w:bCs/>
                        <w:sz w:val="36"/>
                        <w:szCs w:val="36"/>
                      </w:rPr>
                      <w:t>Совет депутатов</w:t>
                    </w:r>
                    <w:r w:rsidR="00373BB1">
                      <w:rPr>
                        <w:b/>
                        <w:bCs/>
                        <w:sz w:val="36"/>
                        <w:szCs w:val="36"/>
                      </w:rPr>
                      <w:t xml:space="preserve"> </w:t>
                    </w:r>
                  </w:p>
                  <w:p w14:paraId="6E587400" w14:textId="77777777" w:rsidR="00B91CE2" w:rsidRPr="00654EA0" w:rsidRDefault="00837C7D" w:rsidP="00F644F4">
                    <w:pPr>
                      <w:ind w:right="-70"/>
                      <w:jc w:val="center"/>
                      <w:rPr>
                        <w:b/>
                        <w:bCs/>
                        <w:sz w:val="36"/>
                        <w:szCs w:val="36"/>
                      </w:rPr>
                    </w:pPr>
                    <w:r>
                      <w:rPr>
                        <w:b/>
                        <w:bCs/>
                        <w:sz w:val="36"/>
                        <w:szCs w:val="36"/>
                      </w:rPr>
                      <w:t xml:space="preserve">Краснооктябрьского </w:t>
                    </w:r>
                    <w:r w:rsidR="00373BB1">
                      <w:rPr>
                        <w:b/>
                        <w:bCs/>
                        <w:sz w:val="36"/>
                        <w:szCs w:val="36"/>
                      </w:rPr>
                      <w:t xml:space="preserve">муниципального </w:t>
                    </w:r>
                    <w:r w:rsidR="00C170C2">
                      <w:rPr>
                        <w:b/>
                        <w:bCs/>
                        <w:sz w:val="36"/>
                        <w:szCs w:val="36"/>
                      </w:rPr>
                      <w:t>округ</w:t>
                    </w:r>
                    <w:r w:rsidR="00373BB1">
                      <w:rPr>
                        <w:b/>
                        <w:bCs/>
                        <w:sz w:val="36"/>
                        <w:szCs w:val="36"/>
                      </w:rPr>
                      <w:t xml:space="preserve">а </w:t>
                    </w:r>
                  </w:p>
                  <w:p w14:paraId="52670661" w14:textId="77777777" w:rsidR="00B91CE2" w:rsidRDefault="00B91CE2" w:rsidP="00F644F4">
                    <w:pPr>
                      <w:ind w:right="-70"/>
                      <w:jc w:val="center"/>
                      <w:rPr>
                        <w:b/>
                        <w:bCs/>
                        <w:sz w:val="36"/>
                        <w:szCs w:val="36"/>
                      </w:rPr>
                    </w:pPr>
                    <w:r w:rsidRPr="00654EA0">
                      <w:rPr>
                        <w:b/>
                        <w:bCs/>
                        <w:sz w:val="36"/>
                        <w:szCs w:val="36"/>
                      </w:rPr>
                      <w:t>Нижегородской области</w:t>
                    </w:r>
                  </w:p>
                  <w:p w14:paraId="556CA41C" w14:textId="77777777" w:rsidR="000F7B5C" w:rsidRPr="000F7B5C" w:rsidRDefault="000F7B5C" w:rsidP="00F644F4">
                    <w:pPr>
                      <w:ind w:right="-70"/>
                      <w:jc w:val="center"/>
                      <w:rPr>
                        <w:b/>
                        <w:bCs/>
                        <w:sz w:val="20"/>
                        <w:szCs w:val="20"/>
                      </w:rPr>
                    </w:pPr>
                  </w:p>
                  <w:p w14:paraId="43E09D17" w14:textId="77777777" w:rsidR="000F7B5C" w:rsidRPr="000F7B5C" w:rsidRDefault="00AC3C09" w:rsidP="00F644F4">
                    <w:pPr>
                      <w:ind w:right="-70"/>
                      <w:jc w:val="center"/>
                      <w:rPr>
                        <w:caps/>
                        <w:spacing w:val="120"/>
                        <w:sz w:val="44"/>
                        <w:szCs w:val="44"/>
                      </w:rPr>
                    </w:pPr>
                    <w:r>
                      <w:rPr>
                        <w:caps/>
                        <w:spacing w:val="120"/>
                        <w:sz w:val="44"/>
                        <w:szCs w:val="44"/>
                      </w:rPr>
                      <w:t>РЕШЕНИЕ</w:t>
                    </w:r>
                  </w:p>
                  <w:p w14:paraId="1AF749CF" w14:textId="77777777" w:rsidR="0085764D" w:rsidRDefault="0085764D" w:rsidP="00F644F4">
                    <w:pPr>
                      <w:ind w:right="-70"/>
                      <w:jc w:val="center"/>
                      <w:rPr>
                        <w:b/>
                        <w:bCs/>
                        <w:caps/>
                        <w:sz w:val="32"/>
                        <w:szCs w:val="32"/>
                      </w:rPr>
                    </w:pPr>
                  </w:p>
                  <w:p w14:paraId="1BD7447F" w14:textId="77777777" w:rsidR="009A1D2F" w:rsidRDefault="009A1D2F" w:rsidP="00F644F4">
                    <w:pPr>
                      <w:ind w:right="-70"/>
                      <w:jc w:val="center"/>
                    </w:pPr>
                    <w:r>
                      <w:t>____________</w:t>
                    </w:r>
                    <w:r w:rsidR="00304F34">
                      <w:t>__</w:t>
                    </w:r>
                    <w:r w:rsidR="00040D26">
                      <w:t>____</w:t>
                    </w:r>
                    <w:r w:rsidR="00040D26">
                      <w:tab/>
                    </w:r>
                    <w:r w:rsidR="00040D26">
                      <w:tab/>
                    </w:r>
                    <w:r w:rsidR="00040D26">
                      <w:tab/>
                    </w:r>
                    <w:r w:rsidR="00040D26">
                      <w:tab/>
                    </w:r>
                    <w:r w:rsidR="00040D26">
                      <w:tab/>
                    </w:r>
                    <w:r w:rsidR="00040D26">
                      <w:tab/>
                      <w:t xml:space="preserve">     </w:t>
                    </w:r>
                    <w:r w:rsidR="0067053D">
                      <w:t xml:space="preserve">    </w:t>
                    </w:r>
                    <w:r w:rsidR="00040D26">
                      <w:t xml:space="preserve"> </w:t>
                    </w:r>
                    <w:r w:rsidRPr="00F633AF">
                      <w:rPr>
                        <w:rFonts w:ascii="Arial" w:hAnsi="Arial" w:cs="Arial"/>
                        <w:sz w:val="18"/>
                        <w:szCs w:val="18"/>
                      </w:rPr>
                      <w:t>№</w:t>
                    </w:r>
                    <w:r w:rsidR="00923AEC">
                      <w:rPr>
                        <w:rFonts w:ascii="Arial" w:hAnsi="Arial" w:cs="Arial"/>
                        <w:sz w:val="18"/>
                        <w:szCs w:val="18"/>
                      </w:rPr>
                      <w:t xml:space="preserve"> </w:t>
                    </w:r>
                    <w:r>
                      <w:rPr>
                        <w:rFonts w:ascii="Arial" w:hAnsi="Arial" w:cs="Arial"/>
                        <w:sz w:val="18"/>
                        <w:szCs w:val="18"/>
                      </w:rPr>
                      <w:t xml:space="preserve"> </w:t>
                    </w:r>
                    <w:r>
                      <w:rPr>
                        <w:rFonts w:ascii="Arial" w:hAnsi="Arial" w:cs="Arial"/>
                        <w:sz w:val="20"/>
                        <w:szCs w:val="20"/>
                      </w:rPr>
                      <w:t xml:space="preserve"> </w:t>
                    </w:r>
                    <w:r w:rsidRPr="00534585">
                      <w:t>__</w:t>
                    </w:r>
                    <w:r w:rsidR="001F49D5">
                      <w:t>__</w:t>
                    </w:r>
                    <w:r w:rsidRPr="00534585">
                      <w:t>_____</w:t>
                    </w:r>
                    <w:r>
                      <w:t>___</w:t>
                    </w:r>
                    <w:r w:rsidRPr="00534585">
                      <w:t>_</w:t>
                    </w:r>
                    <w:r>
                      <w:t>___</w:t>
                    </w:r>
                  </w:p>
                  <w:p w14:paraId="2C6B7BC1" w14:textId="77777777" w:rsidR="00F644F4" w:rsidRDefault="00F644F4" w:rsidP="00276416">
                    <w:pPr>
                      <w:ind w:right="-70"/>
                      <w:rPr>
                        <w:sz w:val="20"/>
                        <w:szCs w:val="20"/>
                      </w:rPr>
                    </w:pPr>
                  </w:p>
                  <w:p w14:paraId="327756C2" w14:textId="77777777" w:rsidR="009A1D2F" w:rsidRPr="001772E6" w:rsidRDefault="009A1D2F" w:rsidP="00040D26">
                    <w:pPr>
                      <w:ind w:right="-70"/>
                      <w:jc w:val="center"/>
                      <w:rPr>
                        <w:sz w:val="14"/>
                        <w:szCs w:val="14"/>
                      </w:rPr>
                    </w:pPr>
                  </w:p>
                  <w:p w14:paraId="27481A6F" w14:textId="77777777" w:rsidR="009A1D2F" w:rsidRDefault="000D5C79" w:rsidP="00040D26">
                    <w:pPr>
                      <w:ind w:right="-70"/>
                    </w:pPr>
                    <w:r>
                      <w:t xml:space="preserve">             </w:t>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DB537E"/>
    <w:multiLevelType w:val="multilevel"/>
    <w:tmpl w:val="38129E1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XZBIDbJSn5mh2IYhWrwwAyX1H4nlFLddLKSzgE/gldVcOPJ4LFLHd9+5ipPnZwQUvidIJpjheXt/TziMDMQzA==" w:salt="MstHnfImlMQUnGnMxc/Nwg=="/>
  <w:defaultTabStop w:val="720"/>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951"/>
    <w:rsid w:val="00002715"/>
    <w:rsid w:val="00007177"/>
    <w:rsid w:val="00023D72"/>
    <w:rsid w:val="00040D26"/>
    <w:rsid w:val="000456BC"/>
    <w:rsid w:val="0005546A"/>
    <w:rsid w:val="00056E10"/>
    <w:rsid w:val="00056E1C"/>
    <w:rsid w:val="0006370F"/>
    <w:rsid w:val="0007340B"/>
    <w:rsid w:val="00074F34"/>
    <w:rsid w:val="000C03E7"/>
    <w:rsid w:val="000C4391"/>
    <w:rsid w:val="000D066A"/>
    <w:rsid w:val="000D3083"/>
    <w:rsid w:val="000D5C79"/>
    <w:rsid w:val="000D7F7E"/>
    <w:rsid w:val="000F3C08"/>
    <w:rsid w:val="000F7B5C"/>
    <w:rsid w:val="0010141B"/>
    <w:rsid w:val="0010360C"/>
    <w:rsid w:val="0010435E"/>
    <w:rsid w:val="00133AE3"/>
    <w:rsid w:val="00140D31"/>
    <w:rsid w:val="001451F4"/>
    <w:rsid w:val="00156629"/>
    <w:rsid w:val="00172E48"/>
    <w:rsid w:val="00175F22"/>
    <w:rsid w:val="001772E6"/>
    <w:rsid w:val="001774CA"/>
    <w:rsid w:val="001A5D62"/>
    <w:rsid w:val="001B549A"/>
    <w:rsid w:val="001C70C3"/>
    <w:rsid w:val="001D06BE"/>
    <w:rsid w:val="001E0BB2"/>
    <w:rsid w:val="001F0640"/>
    <w:rsid w:val="001F3093"/>
    <w:rsid w:val="001F49D5"/>
    <w:rsid w:val="00204E04"/>
    <w:rsid w:val="00205CA6"/>
    <w:rsid w:val="002168FA"/>
    <w:rsid w:val="002175D4"/>
    <w:rsid w:val="00217A50"/>
    <w:rsid w:val="0022015C"/>
    <w:rsid w:val="002517A0"/>
    <w:rsid w:val="002577D9"/>
    <w:rsid w:val="00260E76"/>
    <w:rsid w:val="0027574E"/>
    <w:rsid w:val="00276416"/>
    <w:rsid w:val="0028215F"/>
    <w:rsid w:val="0028400D"/>
    <w:rsid w:val="0029314E"/>
    <w:rsid w:val="00293AB1"/>
    <w:rsid w:val="00297599"/>
    <w:rsid w:val="002A0F01"/>
    <w:rsid w:val="002B6128"/>
    <w:rsid w:val="002C772E"/>
    <w:rsid w:val="002D106B"/>
    <w:rsid w:val="002D203C"/>
    <w:rsid w:val="002E1FBB"/>
    <w:rsid w:val="002E669E"/>
    <w:rsid w:val="002F4C50"/>
    <w:rsid w:val="003042DF"/>
    <w:rsid w:val="00304F34"/>
    <w:rsid w:val="00330BA2"/>
    <w:rsid w:val="00333489"/>
    <w:rsid w:val="00337EF9"/>
    <w:rsid w:val="003503C1"/>
    <w:rsid w:val="003630DE"/>
    <w:rsid w:val="003632AA"/>
    <w:rsid w:val="00373BB1"/>
    <w:rsid w:val="00375072"/>
    <w:rsid w:val="00376A31"/>
    <w:rsid w:val="003817FE"/>
    <w:rsid w:val="00381CE0"/>
    <w:rsid w:val="00386749"/>
    <w:rsid w:val="0038719C"/>
    <w:rsid w:val="00396D3C"/>
    <w:rsid w:val="003A47DC"/>
    <w:rsid w:val="003A5B4E"/>
    <w:rsid w:val="003A5C64"/>
    <w:rsid w:val="003B3784"/>
    <w:rsid w:val="003B7FBA"/>
    <w:rsid w:val="003C1057"/>
    <w:rsid w:val="003D0C5D"/>
    <w:rsid w:val="003E13BD"/>
    <w:rsid w:val="003E2AC5"/>
    <w:rsid w:val="003E6B0B"/>
    <w:rsid w:val="003E7CF3"/>
    <w:rsid w:val="003F6BAF"/>
    <w:rsid w:val="00404A4A"/>
    <w:rsid w:val="00404DFA"/>
    <w:rsid w:val="004106A7"/>
    <w:rsid w:val="004165E6"/>
    <w:rsid w:val="0043564A"/>
    <w:rsid w:val="00443562"/>
    <w:rsid w:val="00451A23"/>
    <w:rsid w:val="00455C7F"/>
    <w:rsid w:val="00460039"/>
    <w:rsid w:val="00470237"/>
    <w:rsid w:val="0048443F"/>
    <w:rsid w:val="0048630B"/>
    <w:rsid w:val="004870DA"/>
    <w:rsid w:val="00494BDB"/>
    <w:rsid w:val="004976B7"/>
    <w:rsid w:val="004A5880"/>
    <w:rsid w:val="004C33BA"/>
    <w:rsid w:val="004C34C3"/>
    <w:rsid w:val="004C4FE4"/>
    <w:rsid w:val="004D19F0"/>
    <w:rsid w:val="004D214C"/>
    <w:rsid w:val="004D496C"/>
    <w:rsid w:val="004D56E8"/>
    <w:rsid w:val="004E334E"/>
    <w:rsid w:val="004E6951"/>
    <w:rsid w:val="004E6E05"/>
    <w:rsid w:val="00504DB3"/>
    <w:rsid w:val="00506B23"/>
    <w:rsid w:val="00507691"/>
    <w:rsid w:val="005220E5"/>
    <w:rsid w:val="00523824"/>
    <w:rsid w:val="00526A8C"/>
    <w:rsid w:val="00534585"/>
    <w:rsid w:val="00550648"/>
    <w:rsid w:val="00560BDB"/>
    <w:rsid w:val="00561F1D"/>
    <w:rsid w:val="0056268D"/>
    <w:rsid w:val="0056647C"/>
    <w:rsid w:val="005837A9"/>
    <w:rsid w:val="00590048"/>
    <w:rsid w:val="0059251B"/>
    <w:rsid w:val="00593254"/>
    <w:rsid w:val="005A090E"/>
    <w:rsid w:val="005B0693"/>
    <w:rsid w:val="005B112B"/>
    <w:rsid w:val="005B59CC"/>
    <w:rsid w:val="005B6804"/>
    <w:rsid w:val="005C0552"/>
    <w:rsid w:val="005C65B1"/>
    <w:rsid w:val="005E1738"/>
    <w:rsid w:val="005F3C5B"/>
    <w:rsid w:val="006010A3"/>
    <w:rsid w:val="00604555"/>
    <w:rsid w:val="006059D9"/>
    <w:rsid w:val="006134B1"/>
    <w:rsid w:val="00620271"/>
    <w:rsid w:val="00622C97"/>
    <w:rsid w:val="00625C82"/>
    <w:rsid w:val="0063056A"/>
    <w:rsid w:val="00640491"/>
    <w:rsid w:val="006452F5"/>
    <w:rsid w:val="006526CB"/>
    <w:rsid w:val="00654EA0"/>
    <w:rsid w:val="006614F6"/>
    <w:rsid w:val="006631A3"/>
    <w:rsid w:val="00664BBA"/>
    <w:rsid w:val="0067053D"/>
    <w:rsid w:val="00674978"/>
    <w:rsid w:val="00682EEE"/>
    <w:rsid w:val="00693234"/>
    <w:rsid w:val="006A74FD"/>
    <w:rsid w:val="006B201C"/>
    <w:rsid w:val="006D1818"/>
    <w:rsid w:val="006E4067"/>
    <w:rsid w:val="00700A31"/>
    <w:rsid w:val="0070154B"/>
    <w:rsid w:val="007021D2"/>
    <w:rsid w:val="00706EB2"/>
    <w:rsid w:val="007079F7"/>
    <w:rsid w:val="0071115E"/>
    <w:rsid w:val="007147D5"/>
    <w:rsid w:val="007166CA"/>
    <w:rsid w:val="007212E3"/>
    <w:rsid w:val="00721D50"/>
    <w:rsid w:val="00736C90"/>
    <w:rsid w:val="0074101E"/>
    <w:rsid w:val="00741FDE"/>
    <w:rsid w:val="00764B8A"/>
    <w:rsid w:val="00780FBE"/>
    <w:rsid w:val="007820D2"/>
    <w:rsid w:val="0079757C"/>
    <w:rsid w:val="007A34D9"/>
    <w:rsid w:val="007A3DAF"/>
    <w:rsid w:val="007B0AE3"/>
    <w:rsid w:val="007B6775"/>
    <w:rsid w:val="007C78A7"/>
    <w:rsid w:val="00813557"/>
    <w:rsid w:val="008142D8"/>
    <w:rsid w:val="00837C7D"/>
    <w:rsid w:val="00843E5A"/>
    <w:rsid w:val="00851FCB"/>
    <w:rsid w:val="00855A82"/>
    <w:rsid w:val="0085764D"/>
    <w:rsid w:val="008602BB"/>
    <w:rsid w:val="00867D97"/>
    <w:rsid w:val="008853A0"/>
    <w:rsid w:val="008863DA"/>
    <w:rsid w:val="008908A8"/>
    <w:rsid w:val="00896A3E"/>
    <w:rsid w:val="008C244B"/>
    <w:rsid w:val="008C42B1"/>
    <w:rsid w:val="008C5229"/>
    <w:rsid w:val="008D13B2"/>
    <w:rsid w:val="008D30B4"/>
    <w:rsid w:val="008D4B50"/>
    <w:rsid w:val="008D5E3D"/>
    <w:rsid w:val="008E4D05"/>
    <w:rsid w:val="008E6D46"/>
    <w:rsid w:val="008F28BA"/>
    <w:rsid w:val="00900FD8"/>
    <w:rsid w:val="00923AEC"/>
    <w:rsid w:val="00927565"/>
    <w:rsid w:val="0093740D"/>
    <w:rsid w:val="00944014"/>
    <w:rsid w:val="00944CF3"/>
    <w:rsid w:val="009452A6"/>
    <w:rsid w:val="009458C7"/>
    <w:rsid w:val="00956F41"/>
    <w:rsid w:val="00957A15"/>
    <w:rsid w:val="0096349A"/>
    <w:rsid w:val="00967791"/>
    <w:rsid w:val="00971CE2"/>
    <w:rsid w:val="009745C2"/>
    <w:rsid w:val="0097696F"/>
    <w:rsid w:val="00995DDA"/>
    <w:rsid w:val="009A1D2F"/>
    <w:rsid w:val="009C464B"/>
    <w:rsid w:val="009D0B51"/>
    <w:rsid w:val="009E5522"/>
    <w:rsid w:val="009E5C03"/>
    <w:rsid w:val="009E5CC5"/>
    <w:rsid w:val="009E60D5"/>
    <w:rsid w:val="009F1122"/>
    <w:rsid w:val="009F6F28"/>
    <w:rsid w:val="00A040A8"/>
    <w:rsid w:val="00A116AD"/>
    <w:rsid w:val="00A12790"/>
    <w:rsid w:val="00A3058F"/>
    <w:rsid w:val="00A43A62"/>
    <w:rsid w:val="00A50E6A"/>
    <w:rsid w:val="00A5275A"/>
    <w:rsid w:val="00A61650"/>
    <w:rsid w:val="00A65527"/>
    <w:rsid w:val="00A70367"/>
    <w:rsid w:val="00A71CA7"/>
    <w:rsid w:val="00A737AA"/>
    <w:rsid w:val="00A85729"/>
    <w:rsid w:val="00A85BFC"/>
    <w:rsid w:val="00A9215B"/>
    <w:rsid w:val="00A93A2C"/>
    <w:rsid w:val="00A93E34"/>
    <w:rsid w:val="00AA07C4"/>
    <w:rsid w:val="00AA29DD"/>
    <w:rsid w:val="00AA399F"/>
    <w:rsid w:val="00AB172A"/>
    <w:rsid w:val="00AB747E"/>
    <w:rsid w:val="00AC3C09"/>
    <w:rsid w:val="00AC5AA7"/>
    <w:rsid w:val="00AD0589"/>
    <w:rsid w:val="00AD3078"/>
    <w:rsid w:val="00AD5ECB"/>
    <w:rsid w:val="00AD7CA2"/>
    <w:rsid w:val="00AE21A1"/>
    <w:rsid w:val="00AF5814"/>
    <w:rsid w:val="00B01046"/>
    <w:rsid w:val="00B06DD0"/>
    <w:rsid w:val="00B07027"/>
    <w:rsid w:val="00B14324"/>
    <w:rsid w:val="00B33EFB"/>
    <w:rsid w:val="00B44976"/>
    <w:rsid w:val="00B46625"/>
    <w:rsid w:val="00B55DF7"/>
    <w:rsid w:val="00B65450"/>
    <w:rsid w:val="00B75DFC"/>
    <w:rsid w:val="00B91CE2"/>
    <w:rsid w:val="00B93B2D"/>
    <w:rsid w:val="00BA123A"/>
    <w:rsid w:val="00BA2ACF"/>
    <w:rsid w:val="00BA2CB2"/>
    <w:rsid w:val="00BA3B7E"/>
    <w:rsid w:val="00BC183A"/>
    <w:rsid w:val="00BC45E6"/>
    <w:rsid w:val="00BC61C1"/>
    <w:rsid w:val="00BD4186"/>
    <w:rsid w:val="00BD42E8"/>
    <w:rsid w:val="00BF4051"/>
    <w:rsid w:val="00C00F42"/>
    <w:rsid w:val="00C01599"/>
    <w:rsid w:val="00C03D08"/>
    <w:rsid w:val="00C07083"/>
    <w:rsid w:val="00C12438"/>
    <w:rsid w:val="00C170C2"/>
    <w:rsid w:val="00C32727"/>
    <w:rsid w:val="00C37123"/>
    <w:rsid w:val="00C425B7"/>
    <w:rsid w:val="00C4735A"/>
    <w:rsid w:val="00C578AA"/>
    <w:rsid w:val="00C74294"/>
    <w:rsid w:val="00C97C32"/>
    <w:rsid w:val="00CC14FB"/>
    <w:rsid w:val="00CC47F1"/>
    <w:rsid w:val="00CD3CB3"/>
    <w:rsid w:val="00CD6BEC"/>
    <w:rsid w:val="00CF7E9B"/>
    <w:rsid w:val="00D01C98"/>
    <w:rsid w:val="00D26C5B"/>
    <w:rsid w:val="00D27E86"/>
    <w:rsid w:val="00D27EDC"/>
    <w:rsid w:val="00D3028B"/>
    <w:rsid w:val="00D310D1"/>
    <w:rsid w:val="00D322E6"/>
    <w:rsid w:val="00D3463B"/>
    <w:rsid w:val="00D353DE"/>
    <w:rsid w:val="00D663D9"/>
    <w:rsid w:val="00D76701"/>
    <w:rsid w:val="00D95790"/>
    <w:rsid w:val="00DC2FB4"/>
    <w:rsid w:val="00DD59AF"/>
    <w:rsid w:val="00DE2588"/>
    <w:rsid w:val="00DE6950"/>
    <w:rsid w:val="00DF5B18"/>
    <w:rsid w:val="00DF6851"/>
    <w:rsid w:val="00E008BA"/>
    <w:rsid w:val="00E03FB0"/>
    <w:rsid w:val="00E05968"/>
    <w:rsid w:val="00E14C5A"/>
    <w:rsid w:val="00E24A2A"/>
    <w:rsid w:val="00E24AE5"/>
    <w:rsid w:val="00E32342"/>
    <w:rsid w:val="00E41891"/>
    <w:rsid w:val="00E42FA4"/>
    <w:rsid w:val="00E52893"/>
    <w:rsid w:val="00E52B15"/>
    <w:rsid w:val="00E649D6"/>
    <w:rsid w:val="00E6707B"/>
    <w:rsid w:val="00E674D1"/>
    <w:rsid w:val="00E73803"/>
    <w:rsid w:val="00E76580"/>
    <w:rsid w:val="00E77EC6"/>
    <w:rsid w:val="00E85825"/>
    <w:rsid w:val="00E912DC"/>
    <w:rsid w:val="00E95585"/>
    <w:rsid w:val="00E95C5F"/>
    <w:rsid w:val="00EA506E"/>
    <w:rsid w:val="00EB7117"/>
    <w:rsid w:val="00ED7036"/>
    <w:rsid w:val="00EE079C"/>
    <w:rsid w:val="00F018AE"/>
    <w:rsid w:val="00F12E73"/>
    <w:rsid w:val="00F31112"/>
    <w:rsid w:val="00F31813"/>
    <w:rsid w:val="00F602AB"/>
    <w:rsid w:val="00F6166D"/>
    <w:rsid w:val="00F633AF"/>
    <w:rsid w:val="00F644F4"/>
    <w:rsid w:val="00F74554"/>
    <w:rsid w:val="00F74556"/>
    <w:rsid w:val="00F960E0"/>
    <w:rsid w:val="00FD27C0"/>
    <w:rsid w:val="00FE2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99D35E8"/>
  <w15:docId w15:val="{5F06D6DE-D7F5-4123-9E8D-7F640C02F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F7E9B"/>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character" w:styleId="a5">
    <w:name w:val="Hyperlink"/>
    <w:rPr>
      <w:color w:val="auto"/>
      <w:u w:val="none"/>
      <w:vertAlign w:val="baseline"/>
    </w:rPr>
  </w:style>
  <w:style w:type="table" w:styleId="a6">
    <w:name w:val="Table Grid"/>
    <w:basedOn w:val="a1"/>
    <w:rsid w:val="00DD5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AE21A1"/>
  </w:style>
  <w:style w:type="paragraph" w:styleId="a8">
    <w:name w:val="Balloon Text"/>
    <w:basedOn w:val="a"/>
    <w:semiHidden/>
    <w:rsid w:val="004C34C3"/>
    <w:rPr>
      <w:rFonts w:ascii="Tahoma" w:hAnsi="Tahoma" w:cs="Tahoma"/>
      <w:sz w:val="16"/>
      <w:szCs w:val="16"/>
    </w:rPr>
  </w:style>
  <w:style w:type="paragraph" w:styleId="a9">
    <w:name w:val="List Paragraph"/>
    <w:basedOn w:val="a"/>
    <w:uiPriority w:val="34"/>
    <w:qFormat/>
    <w:rsid w:val="009440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8984&amp;dst=101329" TargetMode="External"/><Relationship Id="rId18" Type="http://schemas.openxmlformats.org/officeDocument/2006/relationships/hyperlink" Target="https://login.consultant.ru/link/?req=doc&amp;base=LAW&amp;n=508984&amp;dst=101392" TargetMode="External"/><Relationship Id="rId26" Type="http://schemas.openxmlformats.org/officeDocument/2006/relationships/hyperlink" Target="https://login.consultant.ru/link/?req=doc&amp;base=LAW&amp;n=511603&amp;dst=22" TargetMode="External"/><Relationship Id="rId39" Type="http://schemas.openxmlformats.org/officeDocument/2006/relationships/hyperlink" Target="https://login.consultant.ru/link/?req=doc&amp;base=LAW&amp;n=508984&amp;dst=101409" TargetMode="External"/><Relationship Id="rId21" Type="http://schemas.openxmlformats.org/officeDocument/2006/relationships/hyperlink" Target="https://login.consultant.ru/link/?req=doc&amp;base=LAW&amp;n=511360&amp;dst=100350" TargetMode="External"/><Relationship Id="rId34" Type="http://schemas.openxmlformats.org/officeDocument/2006/relationships/hyperlink" Target="https://login.consultant.ru/link/?req=doc&amp;base=LAW&amp;n=511603&amp;dst=100139" TargetMode="External"/><Relationship Id="rId42" Type="http://schemas.openxmlformats.org/officeDocument/2006/relationships/hyperlink" Target="https://login.consultant.ru/link/?req=doc&amp;base=LAW&amp;n=520464&amp;dst=100839" TargetMode="External"/><Relationship Id="rId47" Type="http://schemas.openxmlformats.org/officeDocument/2006/relationships/hyperlink" Target="https://login.consultant.ru/link/?req=doc&amp;base=LAW&amp;n=508984&amp;dst=100708" TargetMode="External"/><Relationship Id="rId50" Type="http://schemas.openxmlformats.org/officeDocument/2006/relationships/hyperlink" Target="https://login.consultant.ru/link/?req=doc&amp;base=LAW&amp;n=508984&amp;dst=101410" TargetMode="External"/><Relationship Id="rId55" Type="http://schemas.openxmlformats.org/officeDocument/2006/relationships/hyperlink" Target="https://login.consultant.ru/link/?req=doc&amp;base=LAW&amp;n=508984&amp;dst=101267"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login.consultant.ru/link/?req=doc&amp;base=LAW&amp;n=508984&amp;dst=101328" TargetMode="External"/><Relationship Id="rId29" Type="http://schemas.openxmlformats.org/officeDocument/2006/relationships/hyperlink" Target="https://login.consultant.ru/link/?req=doc&amp;base=LAW&amp;n=511603&amp;dst=100121" TargetMode="External"/><Relationship Id="rId11" Type="http://schemas.openxmlformats.org/officeDocument/2006/relationships/hyperlink" Target="https://login.consultant.ru/link/?req=doc&amp;base=LAW&amp;n=508984&amp;dst=100499" TargetMode="External"/><Relationship Id="rId24" Type="http://schemas.openxmlformats.org/officeDocument/2006/relationships/hyperlink" Target="https://login.consultant.ru/link/?req=doc&amp;base=LAW&amp;n=511603&amp;dst=100111" TargetMode="External"/><Relationship Id="rId32" Type="http://schemas.openxmlformats.org/officeDocument/2006/relationships/hyperlink" Target="https://login.consultant.ru/link/?req=doc&amp;base=LAW&amp;n=511603&amp;dst=100134" TargetMode="External"/><Relationship Id="rId37" Type="http://schemas.openxmlformats.org/officeDocument/2006/relationships/hyperlink" Target="https://login.consultant.ru/link/?req=doc&amp;base=LAW&amp;n=511603&amp;dst=62" TargetMode="External"/><Relationship Id="rId40" Type="http://schemas.openxmlformats.org/officeDocument/2006/relationships/hyperlink" Target="https://login.consultant.ru/link/?req=doc&amp;base=LAW&amp;n=528486" TargetMode="External"/><Relationship Id="rId45" Type="http://schemas.openxmlformats.org/officeDocument/2006/relationships/hyperlink" Target="https://login.consultant.ru/link/?req=doc&amp;base=LAW&amp;n=523239&amp;dst=154" TargetMode="External"/><Relationship Id="rId53" Type="http://schemas.openxmlformats.org/officeDocument/2006/relationships/hyperlink" Target="https://login.consultant.ru/link/?req=doc&amp;base=LAW&amp;n=508984&amp;dst=101414" TargetMode="External"/><Relationship Id="rId5" Type="http://schemas.openxmlformats.org/officeDocument/2006/relationships/footnotes" Target="footnotes.xml"/><Relationship Id="rId19" Type="http://schemas.openxmlformats.org/officeDocument/2006/relationships/hyperlink" Target="https://login.consultant.ru/link/?req=doc&amp;base=LAW&amp;n=508984&amp;dst=10141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8984&amp;dst=100173" TargetMode="External"/><Relationship Id="rId14" Type="http://schemas.openxmlformats.org/officeDocument/2006/relationships/hyperlink" Target="https://login.consultant.ru/link/?req=doc&amp;base=LAW&amp;n=508984&amp;dst=100295" TargetMode="External"/><Relationship Id="rId22" Type="http://schemas.openxmlformats.org/officeDocument/2006/relationships/hyperlink" Target="https://login.consultant.ru/link/?req=doc&amp;base=LAW&amp;n=511603&amp;dst=100106" TargetMode="External"/><Relationship Id="rId27" Type="http://schemas.openxmlformats.org/officeDocument/2006/relationships/hyperlink" Target="https://login.consultant.ru/link/?req=doc&amp;base=LAW&amp;n=511603&amp;dst=144" TargetMode="External"/><Relationship Id="rId30" Type="http://schemas.openxmlformats.org/officeDocument/2006/relationships/hyperlink" Target="https://login.consultant.ru/link/?req=doc&amp;base=LAW&amp;n=511603&amp;dst=417" TargetMode="External"/><Relationship Id="rId35" Type="http://schemas.openxmlformats.org/officeDocument/2006/relationships/hyperlink" Target="https://login.consultant.ru/link/?req=doc&amp;base=LAW&amp;n=511603&amp;dst=71" TargetMode="External"/><Relationship Id="rId43" Type="http://schemas.openxmlformats.org/officeDocument/2006/relationships/hyperlink" Target="https://login.consultant.ru/link/?req=doc&amp;base=LAW&amp;n=508984&amp;dst=101368" TargetMode="External"/><Relationship Id="rId48" Type="http://schemas.openxmlformats.org/officeDocument/2006/relationships/hyperlink" Target="https://login.consultant.ru/link/?req=doc&amp;base=LAW&amp;n=508984&amp;dst=100711" TargetMode="External"/><Relationship Id="rId56" Type="http://schemas.openxmlformats.org/officeDocument/2006/relationships/fontTable" Target="fontTable.xml"/><Relationship Id="rId8" Type="http://schemas.openxmlformats.org/officeDocument/2006/relationships/header" Target="header2.xml"/><Relationship Id="rId51" Type="http://schemas.openxmlformats.org/officeDocument/2006/relationships/hyperlink" Target="https://login.consultant.ru/link/?req=doc&amp;base=LAW&amp;n=508984&amp;dst=100637" TargetMode="External"/><Relationship Id="rId3" Type="http://schemas.openxmlformats.org/officeDocument/2006/relationships/settings" Target="settings.xml"/><Relationship Id="rId12" Type="http://schemas.openxmlformats.org/officeDocument/2006/relationships/hyperlink" Target="https://login.consultant.ru/link/?req=doc&amp;base=LAW&amp;n=508984&amp;dst=100501" TargetMode="External"/><Relationship Id="rId17" Type="http://schemas.openxmlformats.org/officeDocument/2006/relationships/hyperlink" Target="https://login.consultant.ru/link/?req=doc&amp;base=LAW&amp;n=511360&amp;dst=100076" TargetMode="External"/><Relationship Id="rId25" Type="http://schemas.openxmlformats.org/officeDocument/2006/relationships/hyperlink" Target="https://login.consultant.ru/link/?req=doc&amp;base=LAW&amp;n=511603&amp;dst=472" TargetMode="External"/><Relationship Id="rId33" Type="http://schemas.openxmlformats.org/officeDocument/2006/relationships/hyperlink" Target="https://login.consultant.ru/link/?req=doc&amp;base=LAW&amp;n=511603&amp;dst=100136" TargetMode="External"/><Relationship Id="rId38" Type="http://schemas.openxmlformats.org/officeDocument/2006/relationships/hyperlink" Target="https://login.consultant.ru/link/?req=doc&amp;base=LAW&amp;n=511603&amp;dst=461" TargetMode="External"/><Relationship Id="rId46" Type="http://schemas.openxmlformats.org/officeDocument/2006/relationships/hyperlink" Target="https://login.consultant.ru/link/?req=doc&amp;base=LAW&amp;n=527232&amp;dst=18775" TargetMode="External"/><Relationship Id="rId20" Type="http://schemas.openxmlformats.org/officeDocument/2006/relationships/hyperlink" Target="https://login.consultant.ru/link/?req=doc&amp;base=LAW&amp;n=508984&amp;dst=101038" TargetMode="External"/><Relationship Id="rId41" Type="http://schemas.openxmlformats.org/officeDocument/2006/relationships/hyperlink" Target="https://login.consultant.ru/link/?req=doc&amp;base=LAW&amp;n=523248&amp;dst=100336" TargetMode="External"/><Relationship Id="rId54" Type="http://schemas.openxmlformats.org/officeDocument/2006/relationships/hyperlink" Target="https://login.consultant.ru/link/?req=doc&amp;base=LAW&amp;n=508984&amp;dst=101426"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login.consultant.ru/link/?req=doc&amp;base=LAW&amp;n=508984&amp;dst=100434" TargetMode="External"/><Relationship Id="rId23" Type="http://schemas.openxmlformats.org/officeDocument/2006/relationships/hyperlink" Target="https://login.consultant.ru/link/?req=doc&amp;base=LAW&amp;n=511603&amp;dst=420" TargetMode="External"/><Relationship Id="rId28" Type="http://schemas.openxmlformats.org/officeDocument/2006/relationships/hyperlink" Target="https://login.consultant.ru/link/?req=doc&amp;base=LAW&amp;n=511603&amp;dst=100119" TargetMode="External"/><Relationship Id="rId36" Type="http://schemas.openxmlformats.org/officeDocument/2006/relationships/hyperlink" Target="https://login.consultant.ru/link/?req=doc&amp;base=LAW&amp;n=511603&amp;dst=183" TargetMode="External"/><Relationship Id="rId49" Type="http://schemas.openxmlformats.org/officeDocument/2006/relationships/hyperlink" Target="https://login.consultant.ru/link/?req=doc&amp;base=LAW&amp;n=508984&amp;dst=100225" TargetMode="External"/><Relationship Id="rId57" Type="http://schemas.openxmlformats.org/officeDocument/2006/relationships/theme" Target="theme/theme1.xml"/><Relationship Id="rId10" Type="http://schemas.openxmlformats.org/officeDocument/2006/relationships/hyperlink" Target="https://login.consultant.ru/link/?req=doc&amp;base=LAW&amp;n=508984&amp;dst=100188" TargetMode="External"/><Relationship Id="rId31" Type="http://schemas.openxmlformats.org/officeDocument/2006/relationships/hyperlink" Target="https://login.consultant.ru/link/?req=doc&amp;base=LAW&amp;n=511603&amp;dst=142" TargetMode="External"/><Relationship Id="rId44" Type="http://schemas.openxmlformats.org/officeDocument/2006/relationships/hyperlink" Target="https://login.consultant.ru/link/?req=doc&amp;base=LAW&amp;n=508984&amp;dst=24" TargetMode="External"/><Relationship Id="rId52" Type="http://schemas.openxmlformats.org/officeDocument/2006/relationships/hyperlink" Target="https://login.consultant.ru/link/?req=doc&amp;base=LAW&amp;n=508984&amp;dst=10063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1044;&#1086;&#1082;&#1091;&#1084;&#1077;&#1085;&#1090;&#1099;%20&#1060;&#1077;&#1081;&#1079;&#1088;&#1072;&#1093;&#1084;&#1072;&#1085;&#1086;&#1074;%20&#1048;.&#1056;\&#1040;&#1044;&#1052;%20&#1080;%20&#1057;&#1086;&#1074;&#1077;&#1090;%20&#1076;&#1077;&#1087;&#1091;&#1090;&#1072;&#1090;&#1086;&#1074;%20&#1073;&#1083;&#1072;&#1085;&#1082;&#1080;\&#1041;&#1083;&#1072;&#1085;&#1082;%20&#1088;&#1077;&#1096;&#1077;&#1085;&#1080;&#1103;%20&#1057;&#1086;&#1074;&#1077;&#1090;&#1072;%20&#1044;&#1077;&#1087;&#1091;&#1090;&#1072;&#1090;&#1086;&#107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Бланк решения Совета Депутатов</Template>
  <TotalTime>337</TotalTime>
  <Pages>13</Pages>
  <Words>5678</Words>
  <Characters>32370</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Бланк</vt:lpstr>
    </vt:vector>
  </TitlesOfParts>
  <Manager>Крепак Ирина Олеговна</Manager>
  <Company>Министерство государственно-правового обеспечения Нижегородской области</Company>
  <LinksUpToDate>false</LinksUpToDate>
  <CharactersWithSpaces>37973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dc:title>
  <dc:subject>Бланки</dc:subject>
  <dc:creator>user</dc:creator>
  <cp:keywords>Бланки, шаблоны</cp:keywords>
  <cp:lastModifiedBy>Ильгиз Фейзрахманов</cp:lastModifiedBy>
  <cp:revision>76</cp:revision>
  <cp:lastPrinted>2025-10-31T07:33:00Z</cp:lastPrinted>
  <dcterms:created xsi:type="dcterms:W3CDTF">2026-03-25T13:46:00Z</dcterms:created>
  <dcterms:modified xsi:type="dcterms:W3CDTF">2026-03-26T13:28:00Z</dcterms:modified>
  <cp:category>Бланки</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Телефон Управления Делами">
    <vt:lpwstr>39-13-65</vt:lpwstr>
  </property>
  <property fmtid="{D5CDD505-2E9C-101B-9397-08002B2CF9AE}" pid="3" name="Дата записи">
    <vt:lpwstr>06.09.2005</vt:lpwstr>
  </property>
  <property fmtid="{D5CDD505-2E9C-101B-9397-08002B2CF9AE}" pid="4" name="MSIP_Label_defa4170-0d19-0005-0004-bc88714345d2_Enabled">
    <vt:lpwstr>true</vt:lpwstr>
  </property>
  <property fmtid="{D5CDD505-2E9C-101B-9397-08002B2CF9AE}" pid="5" name="MSIP_Label_defa4170-0d19-0005-0004-bc88714345d2_SetDate">
    <vt:lpwstr>2022-09-20T05:16:07Z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cc42144e-58c2-4530-a996-7836e08d9c17</vt:lpwstr>
  </property>
  <property fmtid="{D5CDD505-2E9C-101B-9397-08002B2CF9AE}" pid="9" name="MSIP_Label_defa4170-0d19-0005-0004-bc88714345d2_ActionId">
    <vt:lpwstr>73a44343-57c3-4720-9ba7-4b29fe2c3ecc</vt:lpwstr>
  </property>
  <property fmtid="{D5CDD505-2E9C-101B-9397-08002B2CF9AE}" pid="10" name="MSIP_Label_defa4170-0d19-0005-0004-bc88714345d2_ContentBits">
    <vt:lpwstr>0</vt:lpwstr>
  </property>
</Properties>
</file>